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81" w:rsidRDefault="00603081" w:rsidP="00603081">
      <w:pPr>
        <w:jc w:val="center"/>
        <w:rPr>
          <w:b/>
          <w:sz w:val="28"/>
          <w:u w:val="single"/>
        </w:rPr>
      </w:pPr>
      <w:r w:rsidRPr="00603081">
        <w:rPr>
          <w:b/>
          <w:sz w:val="28"/>
          <w:u w:val="single"/>
        </w:rPr>
        <w:t>Characteristics of Life</w:t>
      </w:r>
    </w:p>
    <w:p w:rsidR="008813D0" w:rsidRPr="00603081" w:rsidRDefault="008813D0" w:rsidP="00603081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2297872" cy="1722474"/>
            <wp:effectExtent l="0" t="0" r="7620" b="0"/>
            <wp:docPr id="1" name="Picture 1" descr="http://c3e308.medialib.glogster.com/media/45/455c5ed8ddcfa8e0237deb131208a08c412b4c19bd115907e3334237c8acbffb/blood-cells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3e308.medialib.glogster.com/media/45/455c5ed8ddcfa8e0237deb131208a08c412b4c19bd115907e3334237c8acbffb/blood-cells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07" cy="173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u w:val="single"/>
        </w:rPr>
        <w:t xml:space="preserve"> </w:t>
      </w:r>
      <w:r>
        <w:rPr>
          <w:noProof/>
        </w:rPr>
        <w:drawing>
          <wp:inline distT="0" distB="0" distL="0" distR="0">
            <wp:extent cx="3126105" cy="2743200"/>
            <wp:effectExtent l="0" t="0" r="0" b="0"/>
            <wp:docPr id="2" name="Picture 2" descr="http://www.brogilbert.org/lord_oflife/life_mo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ogilbert.org/lord_oflife/life_move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u w:val="single"/>
        </w:rPr>
        <w:t xml:space="preserve"> </w:t>
      </w:r>
      <w:r>
        <w:rPr>
          <w:noProof/>
        </w:rPr>
        <w:drawing>
          <wp:inline distT="0" distB="0" distL="0" distR="0">
            <wp:extent cx="2349500" cy="1414145"/>
            <wp:effectExtent l="0" t="0" r="0" b="0"/>
            <wp:docPr id="3" name="Picture 3" descr="http://adaptations-of-organisms.wikispaces.com/file/view/light.jpg/173644489/247x148/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aptations-of-organisms.wikispaces.com/file/view/light.jpg/173644489/247x148/l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13368" w:type="dxa"/>
        <w:tblInd w:w="-702" w:type="dxa"/>
        <w:tblLook w:val="04A0" w:firstRow="1" w:lastRow="0" w:firstColumn="1" w:lastColumn="0" w:noHBand="0" w:noVBand="1"/>
      </w:tblPr>
      <w:tblGrid>
        <w:gridCol w:w="2136"/>
        <w:gridCol w:w="4320"/>
        <w:gridCol w:w="2592"/>
        <w:gridCol w:w="4320"/>
      </w:tblGrid>
      <w:tr w:rsidR="008813D0" w:rsidTr="008813D0">
        <w:tc>
          <w:tcPr>
            <w:tcW w:w="2136" w:type="dxa"/>
          </w:tcPr>
          <w:p w:rsidR="008813D0" w:rsidRDefault="008813D0" w:rsidP="008813D0"/>
        </w:tc>
        <w:tc>
          <w:tcPr>
            <w:tcW w:w="4320" w:type="dxa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Compare/Contrast</w:t>
            </w:r>
          </w:p>
        </w:tc>
        <w:tc>
          <w:tcPr>
            <w:tcW w:w="2592" w:type="dxa"/>
          </w:tcPr>
          <w:p w:rsidR="008813D0" w:rsidRDefault="008813D0" w:rsidP="008813D0"/>
        </w:tc>
        <w:tc>
          <w:tcPr>
            <w:tcW w:w="4320" w:type="dxa"/>
            <w:vAlign w:val="center"/>
          </w:tcPr>
          <w:p w:rsidR="008813D0" w:rsidRPr="008813D0" w:rsidRDefault="008813D0" w:rsidP="008813D0">
            <w:pPr>
              <w:jc w:val="center"/>
              <w:rPr>
                <w:b/>
                <w:sz w:val="28"/>
              </w:rPr>
            </w:pPr>
            <w:r w:rsidRPr="008813D0">
              <w:rPr>
                <w:b/>
                <w:sz w:val="28"/>
              </w:rPr>
              <w:t>Compare/Contrast</w:t>
            </w:r>
          </w:p>
        </w:tc>
      </w:tr>
      <w:tr w:rsidR="008813D0" w:rsidTr="008813D0">
        <w:trPr>
          <w:trHeight w:val="1440"/>
        </w:trPr>
        <w:tc>
          <w:tcPr>
            <w:tcW w:w="2136" w:type="dxa"/>
            <w:shd w:val="clear" w:color="auto" w:fill="F2DBDB" w:themeFill="accent2" w:themeFillTint="33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Reproduction</w:t>
            </w:r>
          </w:p>
        </w:tc>
        <w:tc>
          <w:tcPr>
            <w:tcW w:w="4320" w:type="dxa"/>
            <w:shd w:val="clear" w:color="auto" w:fill="F2DBDB" w:themeFill="accent2" w:themeFillTint="33"/>
          </w:tcPr>
          <w:p w:rsidR="008813D0" w:rsidRDefault="008813D0" w:rsidP="008813D0"/>
        </w:tc>
        <w:tc>
          <w:tcPr>
            <w:tcW w:w="2592" w:type="dxa"/>
            <w:shd w:val="clear" w:color="auto" w:fill="DAEEF3" w:themeFill="accent5" w:themeFillTint="33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Adaptations to Environment</w:t>
            </w:r>
          </w:p>
        </w:tc>
        <w:tc>
          <w:tcPr>
            <w:tcW w:w="4320" w:type="dxa"/>
            <w:shd w:val="clear" w:color="auto" w:fill="DAEEF3" w:themeFill="accent5" w:themeFillTint="33"/>
          </w:tcPr>
          <w:p w:rsidR="008813D0" w:rsidRDefault="008813D0" w:rsidP="008813D0"/>
        </w:tc>
      </w:tr>
      <w:tr w:rsidR="008813D0" w:rsidTr="008813D0">
        <w:trPr>
          <w:trHeight w:val="1440"/>
        </w:trPr>
        <w:tc>
          <w:tcPr>
            <w:tcW w:w="2136" w:type="dxa"/>
            <w:shd w:val="clear" w:color="auto" w:fill="EAF1DD" w:themeFill="accent3" w:themeFillTint="33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Cells and Organization</w:t>
            </w:r>
          </w:p>
        </w:tc>
        <w:tc>
          <w:tcPr>
            <w:tcW w:w="4320" w:type="dxa"/>
            <w:shd w:val="clear" w:color="auto" w:fill="EAF1DD" w:themeFill="accent3" w:themeFillTint="33"/>
          </w:tcPr>
          <w:p w:rsidR="008813D0" w:rsidRDefault="008813D0" w:rsidP="008813D0"/>
        </w:tc>
        <w:tc>
          <w:tcPr>
            <w:tcW w:w="2592" w:type="dxa"/>
            <w:shd w:val="clear" w:color="auto" w:fill="FDE9D9" w:themeFill="accent6" w:themeFillTint="33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Homeostasis/ Response to Stimuli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8813D0" w:rsidRDefault="008813D0" w:rsidP="008813D0"/>
        </w:tc>
      </w:tr>
      <w:tr w:rsidR="008813D0" w:rsidTr="008813D0">
        <w:trPr>
          <w:trHeight w:val="1440"/>
        </w:trPr>
        <w:tc>
          <w:tcPr>
            <w:tcW w:w="2136" w:type="dxa"/>
            <w:shd w:val="clear" w:color="auto" w:fill="E5DFEC" w:themeFill="accent4" w:themeFillTint="33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Energy Use</w:t>
            </w:r>
          </w:p>
        </w:tc>
        <w:tc>
          <w:tcPr>
            <w:tcW w:w="4320" w:type="dxa"/>
            <w:shd w:val="clear" w:color="auto" w:fill="E5DFEC" w:themeFill="accent4" w:themeFillTint="33"/>
          </w:tcPr>
          <w:p w:rsidR="008813D0" w:rsidRDefault="008813D0" w:rsidP="008813D0"/>
        </w:tc>
        <w:tc>
          <w:tcPr>
            <w:tcW w:w="2592" w:type="dxa"/>
            <w:shd w:val="clear" w:color="auto" w:fill="FBFBAB"/>
            <w:vAlign w:val="center"/>
          </w:tcPr>
          <w:p w:rsidR="008813D0" w:rsidRPr="00603081" w:rsidRDefault="008813D0" w:rsidP="008813D0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Growth &amp; Development</w:t>
            </w:r>
          </w:p>
        </w:tc>
        <w:tc>
          <w:tcPr>
            <w:tcW w:w="4320" w:type="dxa"/>
            <w:shd w:val="clear" w:color="auto" w:fill="FBFBAB"/>
          </w:tcPr>
          <w:p w:rsidR="008813D0" w:rsidRDefault="008813D0" w:rsidP="008813D0"/>
        </w:tc>
      </w:tr>
    </w:tbl>
    <w:p w:rsidR="000F3BEA" w:rsidRDefault="000F3BEA"/>
    <w:p w:rsidR="008813D0" w:rsidRDefault="008813D0"/>
    <w:sectPr w:rsidR="008813D0" w:rsidSect="00603081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316"/>
    <w:multiLevelType w:val="hybridMultilevel"/>
    <w:tmpl w:val="C75801C4"/>
    <w:lvl w:ilvl="0" w:tplc="3EAE08D6">
      <w:start w:val="1"/>
      <w:numFmt w:val="bullet"/>
      <w:lvlText w:val="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BD4757"/>
    <w:multiLevelType w:val="hybridMultilevel"/>
    <w:tmpl w:val="4AA2AA20"/>
    <w:lvl w:ilvl="0" w:tplc="3EAE08D6">
      <w:start w:val="1"/>
      <w:numFmt w:val="bullet"/>
      <w:lvlText w:val="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0D97320"/>
    <w:multiLevelType w:val="hybridMultilevel"/>
    <w:tmpl w:val="7B8C2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81"/>
    <w:rsid w:val="000F3BEA"/>
    <w:rsid w:val="002764C5"/>
    <w:rsid w:val="00394824"/>
    <w:rsid w:val="00425F79"/>
    <w:rsid w:val="004C38B0"/>
    <w:rsid w:val="00603081"/>
    <w:rsid w:val="0066111D"/>
    <w:rsid w:val="00681BAE"/>
    <w:rsid w:val="008813D0"/>
    <w:rsid w:val="00977B46"/>
    <w:rsid w:val="00C01BDB"/>
    <w:rsid w:val="00D565B2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3E18B-274F-4CFD-8727-1BC7053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</dc:creator>
  <cp:lastModifiedBy>Verissimo, Shannon</cp:lastModifiedBy>
  <cp:revision>2</cp:revision>
  <dcterms:created xsi:type="dcterms:W3CDTF">2014-09-18T11:11:00Z</dcterms:created>
  <dcterms:modified xsi:type="dcterms:W3CDTF">2014-09-18T11:11:00Z</dcterms:modified>
</cp:coreProperties>
</file>