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CF" w:rsidRPr="00FA4DCF" w:rsidRDefault="00FA4DCF" w:rsidP="00FA4DCF">
      <w:pPr>
        <w:pStyle w:val="Pa15"/>
        <w:spacing w:after="120"/>
        <w:jc w:val="both"/>
        <w:rPr>
          <w:rFonts w:ascii="Arial Narrow" w:hAnsi="Arial Narrow"/>
          <w:color w:val="000000"/>
          <w:szCs w:val="20"/>
        </w:rPr>
      </w:pPr>
      <w:r w:rsidRPr="00FA4DCF">
        <w:rPr>
          <w:rFonts w:ascii="Arial Narrow" w:hAnsi="Arial Narrow"/>
          <w:b/>
          <w:bCs/>
          <w:i/>
          <w:iCs/>
          <w:color w:val="000000"/>
          <w:szCs w:val="20"/>
        </w:rPr>
        <w:t xml:space="preserve">Qualitative Analysis of Chemical Bonds </w:t>
      </w:r>
    </w:p>
    <w:p w:rsidR="00FA4DCF" w:rsidRPr="00FA4DCF" w:rsidRDefault="00FA4DCF" w:rsidP="00FA4DCF">
      <w:pPr>
        <w:pStyle w:val="Pa15"/>
        <w:spacing w:after="120"/>
        <w:jc w:val="both"/>
        <w:rPr>
          <w:rFonts w:ascii="Arial Narrow" w:hAnsi="Arial Narrow"/>
          <w:color w:val="000000"/>
          <w:szCs w:val="20"/>
        </w:rPr>
      </w:pPr>
      <w:r w:rsidRPr="00FA4DCF">
        <w:rPr>
          <w:rFonts w:ascii="Arial Narrow" w:hAnsi="Arial Narrow"/>
          <w:color w:val="000000"/>
          <w:szCs w:val="20"/>
        </w:rPr>
        <w:t xml:space="preserve">Test the four known chemicals to identify physical and chemical properties that can be used </w:t>
      </w:r>
      <w:r>
        <w:rPr>
          <w:rFonts w:ascii="Arial Narrow" w:hAnsi="Arial Narrow"/>
          <w:color w:val="000000"/>
          <w:szCs w:val="20"/>
        </w:rPr>
        <w:t>to</w:t>
      </w:r>
      <w:r w:rsidRPr="00FA4DCF">
        <w:rPr>
          <w:rFonts w:ascii="Arial Narrow" w:hAnsi="Arial Narrow"/>
          <w:color w:val="000000"/>
          <w:szCs w:val="20"/>
        </w:rPr>
        <w:t xml:space="preserve"> </w:t>
      </w:r>
      <w:r w:rsidRPr="00FA4DCF">
        <w:rPr>
          <w:rFonts w:ascii="Arial Narrow" w:hAnsi="Arial Narrow"/>
          <w:i/>
          <w:color w:val="000000"/>
          <w:szCs w:val="20"/>
        </w:rPr>
        <w:t>qualitatively analyz</w:t>
      </w:r>
      <w:r>
        <w:rPr>
          <w:rFonts w:ascii="Arial Narrow" w:hAnsi="Arial Narrow"/>
          <w:i/>
          <w:color w:val="000000"/>
          <w:szCs w:val="20"/>
        </w:rPr>
        <w:t>e</w:t>
      </w:r>
      <w:r w:rsidRPr="00FA4DCF">
        <w:rPr>
          <w:rFonts w:ascii="Arial Narrow" w:hAnsi="Arial Narrow"/>
          <w:i/>
          <w:color w:val="000000"/>
          <w:szCs w:val="20"/>
        </w:rPr>
        <w:t xml:space="preserve"> </w:t>
      </w:r>
      <w:r w:rsidRPr="00FA4DCF">
        <w:rPr>
          <w:rFonts w:ascii="Arial Narrow" w:hAnsi="Arial Narrow"/>
          <w:color w:val="000000"/>
          <w:szCs w:val="20"/>
        </w:rPr>
        <w:t xml:space="preserve">the type of bonding present in the unknown samples. The known chemicals and </w:t>
      </w:r>
      <w:r>
        <w:rPr>
          <w:rFonts w:ascii="Arial Narrow" w:hAnsi="Arial Narrow"/>
          <w:color w:val="000000"/>
          <w:szCs w:val="20"/>
        </w:rPr>
        <w:t xml:space="preserve">types of </w:t>
      </w:r>
      <w:r w:rsidRPr="00FA4DCF">
        <w:rPr>
          <w:rFonts w:ascii="Arial Narrow" w:hAnsi="Arial Narrow"/>
          <w:color w:val="000000"/>
          <w:szCs w:val="20"/>
        </w:rPr>
        <w:t xml:space="preserve">chemical </w:t>
      </w:r>
      <w:r>
        <w:rPr>
          <w:rFonts w:ascii="Arial Narrow" w:hAnsi="Arial Narrow"/>
          <w:color w:val="000000"/>
          <w:szCs w:val="20"/>
        </w:rPr>
        <w:t>bond present in each sample</w:t>
      </w:r>
      <w:r w:rsidRPr="00FA4DCF">
        <w:rPr>
          <w:rFonts w:ascii="Arial Narrow" w:hAnsi="Arial Narrow"/>
          <w:color w:val="000000"/>
          <w:szCs w:val="20"/>
        </w:rPr>
        <w:t xml:space="preserve"> are:</w:t>
      </w:r>
    </w:p>
    <w:p w:rsidR="00FA4DCF" w:rsidRPr="00FA4DCF" w:rsidRDefault="00FA4DCF" w:rsidP="00FA4DCF">
      <w:pPr>
        <w:pStyle w:val="Pa15"/>
        <w:spacing w:after="120"/>
        <w:ind w:left="1800" w:hanging="360"/>
        <w:jc w:val="both"/>
        <w:rPr>
          <w:rFonts w:ascii="Arial Narrow" w:hAnsi="Arial Narrow"/>
          <w:color w:val="000000"/>
          <w:szCs w:val="20"/>
        </w:rPr>
      </w:pPr>
      <w:proofErr w:type="gramStart"/>
      <w:r w:rsidRPr="00FA4DCF">
        <w:rPr>
          <w:rFonts w:ascii="Arial Narrow" w:hAnsi="Arial Narrow"/>
          <w:color w:val="000000"/>
          <w:szCs w:val="20"/>
        </w:rPr>
        <w:t>Copper(</w:t>
      </w:r>
      <w:proofErr w:type="gramEnd"/>
      <w:r w:rsidRPr="00FA4DCF">
        <w:rPr>
          <w:rFonts w:ascii="Arial Narrow" w:hAnsi="Arial Narrow"/>
          <w:color w:val="000000"/>
          <w:szCs w:val="20"/>
        </w:rPr>
        <w:t xml:space="preserve">II) sulfate—ionic bonding </w:t>
      </w:r>
    </w:p>
    <w:p w:rsidR="00FA4DCF" w:rsidRPr="00FA4DCF" w:rsidRDefault="00FA4DCF" w:rsidP="00FA4DCF">
      <w:pPr>
        <w:pStyle w:val="Pa15"/>
        <w:spacing w:after="120"/>
        <w:ind w:left="1800" w:hanging="360"/>
        <w:jc w:val="both"/>
        <w:rPr>
          <w:rFonts w:ascii="Arial Narrow" w:hAnsi="Arial Narrow"/>
          <w:color w:val="000000"/>
          <w:szCs w:val="20"/>
        </w:rPr>
      </w:pPr>
      <w:r w:rsidRPr="00FA4DCF">
        <w:rPr>
          <w:rFonts w:ascii="Arial Narrow" w:hAnsi="Arial Narrow"/>
          <w:color w:val="000000"/>
          <w:szCs w:val="20"/>
        </w:rPr>
        <w:t xml:space="preserve">Paraffin wax—nonpolar covalent bonding </w:t>
      </w:r>
    </w:p>
    <w:p w:rsidR="00FA4DCF" w:rsidRPr="00FA4DCF" w:rsidRDefault="00FA4DCF" w:rsidP="00FA4DCF">
      <w:pPr>
        <w:pStyle w:val="Pa15"/>
        <w:spacing w:after="120"/>
        <w:ind w:left="1800" w:hanging="360"/>
        <w:jc w:val="both"/>
        <w:rPr>
          <w:rFonts w:ascii="Arial Narrow" w:hAnsi="Arial Narrow"/>
          <w:color w:val="000000"/>
          <w:szCs w:val="20"/>
        </w:rPr>
      </w:pPr>
      <w:r w:rsidRPr="00FA4DCF">
        <w:rPr>
          <w:rFonts w:ascii="Arial Narrow" w:hAnsi="Arial Narrow"/>
          <w:color w:val="000000"/>
          <w:szCs w:val="20"/>
        </w:rPr>
        <w:t xml:space="preserve">Dextrose—polar covalent bonding </w:t>
      </w:r>
    </w:p>
    <w:p w:rsidR="00FA4DCF" w:rsidRPr="00FA4DCF" w:rsidRDefault="00FA4DCF" w:rsidP="00FA4DCF">
      <w:pPr>
        <w:pStyle w:val="Pa15"/>
        <w:spacing w:after="120"/>
        <w:ind w:left="1800" w:hanging="360"/>
        <w:jc w:val="both"/>
        <w:rPr>
          <w:rFonts w:ascii="Arial Narrow" w:hAnsi="Arial Narrow"/>
          <w:color w:val="000000"/>
          <w:szCs w:val="20"/>
        </w:rPr>
      </w:pPr>
      <w:r w:rsidRPr="00FA4DCF">
        <w:rPr>
          <w:rFonts w:ascii="Arial Narrow" w:hAnsi="Arial Narrow"/>
          <w:color w:val="000000"/>
          <w:szCs w:val="20"/>
        </w:rPr>
        <w:t xml:space="preserve">Zinc—metallic bonding </w:t>
      </w:r>
    </w:p>
    <w:p w:rsidR="00FA4DCF" w:rsidRPr="00FA4DCF" w:rsidRDefault="00FA4DCF" w:rsidP="00FA4DCF">
      <w:pPr>
        <w:pStyle w:val="Pa15"/>
        <w:spacing w:after="120"/>
        <w:ind w:left="600" w:hanging="360"/>
        <w:jc w:val="both"/>
        <w:rPr>
          <w:rFonts w:ascii="Arial Narrow" w:hAnsi="Arial Narrow"/>
          <w:color w:val="000000"/>
          <w:szCs w:val="20"/>
        </w:rPr>
      </w:pPr>
      <w:r w:rsidRPr="00FA4DCF">
        <w:rPr>
          <w:rFonts w:ascii="Arial Narrow" w:hAnsi="Arial Narrow"/>
          <w:color w:val="000000"/>
          <w:szCs w:val="20"/>
        </w:rPr>
        <w:t xml:space="preserve">Observe the color and appearance of each solid and perform the following qualitative tests: </w:t>
      </w:r>
    </w:p>
    <w:p w:rsidR="00FA4DCF" w:rsidRPr="00FA4DCF" w:rsidRDefault="00FA4DCF" w:rsidP="00FA4DCF">
      <w:pPr>
        <w:pStyle w:val="Pa15"/>
        <w:spacing w:after="120"/>
        <w:ind w:left="1800" w:hanging="360"/>
        <w:jc w:val="both"/>
        <w:rPr>
          <w:rFonts w:ascii="Arial Narrow" w:hAnsi="Arial Narrow"/>
          <w:color w:val="000000"/>
          <w:szCs w:val="20"/>
        </w:rPr>
      </w:pPr>
      <w:r w:rsidRPr="00FA4DCF">
        <w:rPr>
          <w:rFonts w:ascii="Arial Narrow" w:hAnsi="Arial Narrow"/>
          <w:color w:val="000000"/>
          <w:szCs w:val="20"/>
        </w:rPr>
        <w:t xml:space="preserve">(a) </w:t>
      </w:r>
      <w:proofErr w:type="gramStart"/>
      <w:r w:rsidRPr="00FA4DCF">
        <w:rPr>
          <w:rFonts w:ascii="Arial Narrow" w:hAnsi="Arial Narrow"/>
          <w:color w:val="000000"/>
          <w:szCs w:val="20"/>
        </w:rPr>
        <w:t>observe</w:t>
      </w:r>
      <w:proofErr w:type="gramEnd"/>
      <w:r w:rsidRPr="00FA4DCF">
        <w:rPr>
          <w:rFonts w:ascii="Arial Narrow" w:hAnsi="Arial Narrow"/>
          <w:color w:val="000000"/>
          <w:szCs w:val="20"/>
        </w:rPr>
        <w:t xml:space="preserve"> the color and appearance of each sample</w:t>
      </w:r>
    </w:p>
    <w:p w:rsidR="00FA4DCF" w:rsidRPr="00FA4DCF" w:rsidRDefault="00FA4DCF" w:rsidP="00FA4DCF">
      <w:pPr>
        <w:pStyle w:val="Pa15"/>
        <w:spacing w:after="120"/>
        <w:ind w:left="1800" w:hanging="360"/>
        <w:jc w:val="both"/>
        <w:rPr>
          <w:rFonts w:ascii="Arial Narrow" w:hAnsi="Arial Narrow"/>
          <w:color w:val="000000"/>
          <w:szCs w:val="20"/>
        </w:rPr>
      </w:pPr>
      <w:r w:rsidRPr="00FA4DCF">
        <w:rPr>
          <w:rFonts w:ascii="Arial Narrow" w:hAnsi="Arial Narrow"/>
          <w:color w:val="000000"/>
          <w:szCs w:val="20"/>
        </w:rPr>
        <w:t xml:space="preserve">(b) </w:t>
      </w:r>
      <w:proofErr w:type="gramStart"/>
      <w:r w:rsidRPr="00FA4DCF">
        <w:rPr>
          <w:rFonts w:ascii="Arial Narrow" w:hAnsi="Arial Narrow"/>
          <w:color w:val="000000"/>
          <w:szCs w:val="20"/>
        </w:rPr>
        <w:t>observe</w:t>
      </w:r>
      <w:proofErr w:type="gramEnd"/>
      <w:r w:rsidRPr="00FA4DCF">
        <w:rPr>
          <w:rFonts w:ascii="Arial Narrow" w:hAnsi="Arial Narrow"/>
          <w:color w:val="000000"/>
          <w:szCs w:val="20"/>
        </w:rPr>
        <w:t xml:space="preserve"> the relative (high or low) melting point</w:t>
      </w:r>
    </w:p>
    <w:p w:rsidR="00FA4DCF" w:rsidRPr="00FA4DCF" w:rsidRDefault="00FA4DCF" w:rsidP="00FA4DCF">
      <w:pPr>
        <w:pStyle w:val="Pa15"/>
        <w:spacing w:after="120"/>
        <w:ind w:left="1800" w:hanging="360"/>
        <w:jc w:val="both"/>
        <w:rPr>
          <w:rFonts w:ascii="Arial Narrow" w:hAnsi="Arial Narrow"/>
          <w:color w:val="000000"/>
          <w:szCs w:val="20"/>
        </w:rPr>
      </w:pPr>
      <w:r w:rsidRPr="00FA4DCF">
        <w:rPr>
          <w:rFonts w:ascii="Arial Narrow" w:hAnsi="Arial Narrow"/>
          <w:color w:val="000000"/>
          <w:szCs w:val="20"/>
        </w:rPr>
        <w:t xml:space="preserve">(c) </w:t>
      </w:r>
      <w:proofErr w:type="gramStart"/>
      <w:r w:rsidRPr="00FA4DCF">
        <w:rPr>
          <w:rFonts w:ascii="Arial Narrow" w:hAnsi="Arial Narrow"/>
          <w:color w:val="000000"/>
          <w:szCs w:val="20"/>
        </w:rPr>
        <w:t>observe</w:t>
      </w:r>
      <w:proofErr w:type="gramEnd"/>
      <w:r w:rsidRPr="00FA4DCF">
        <w:rPr>
          <w:rFonts w:ascii="Arial Narrow" w:hAnsi="Arial Narrow"/>
          <w:color w:val="000000"/>
          <w:szCs w:val="20"/>
        </w:rPr>
        <w:t xml:space="preserve"> the conductivity of each solid sample </w:t>
      </w:r>
    </w:p>
    <w:p w:rsidR="00FA4DCF" w:rsidRDefault="00FA4DCF" w:rsidP="00FA4DCF">
      <w:pPr>
        <w:pStyle w:val="Pa15"/>
        <w:spacing w:after="120"/>
        <w:ind w:left="1800" w:hanging="360"/>
        <w:jc w:val="both"/>
        <w:rPr>
          <w:rFonts w:ascii="Arial Narrow" w:hAnsi="Arial Narrow"/>
          <w:color w:val="000000"/>
          <w:szCs w:val="20"/>
        </w:rPr>
      </w:pPr>
      <w:r w:rsidRPr="00FA4DCF">
        <w:rPr>
          <w:rFonts w:ascii="Arial Narrow" w:hAnsi="Arial Narrow"/>
          <w:color w:val="000000"/>
          <w:szCs w:val="20"/>
        </w:rPr>
        <w:t xml:space="preserve">(d) </w:t>
      </w:r>
      <w:proofErr w:type="gramStart"/>
      <w:r w:rsidRPr="00FA4DCF">
        <w:rPr>
          <w:rFonts w:ascii="Arial Narrow" w:hAnsi="Arial Narrow"/>
          <w:color w:val="000000"/>
          <w:szCs w:val="20"/>
        </w:rPr>
        <w:t>observe</w:t>
      </w:r>
      <w:proofErr w:type="gramEnd"/>
      <w:r w:rsidRPr="00FA4DCF">
        <w:rPr>
          <w:rFonts w:ascii="Arial Narrow" w:hAnsi="Arial Narrow"/>
          <w:color w:val="000000"/>
          <w:szCs w:val="20"/>
        </w:rPr>
        <w:t xml:space="preserve"> the conductivity of aqueous solution</w:t>
      </w:r>
    </w:p>
    <w:p w:rsidR="00AF309C" w:rsidRPr="00AF309C" w:rsidRDefault="00AF309C" w:rsidP="00AF309C">
      <w:r>
        <w:tab/>
      </w:r>
      <w:r>
        <w:tab/>
        <w:t xml:space="preserve">(e) </w:t>
      </w:r>
      <w:proofErr w:type="gramStart"/>
      <w:r>
        <w:t>observe</w:t>
      </w:r>
      <w:proofErr w:type="gramEnd"/>
      <w:r>
        <w:t xml:space="preserve"> the solubility </w:t>
      </w:r>
    </w:p>
    <w:p w:rsidR="00FA4DCF" w:rsidRPr="00FA4DCF" w:rsidRDefault="00FA4DCF" w:rsidP="00FA4DCF">
      <w:pPr>
        <w:pStyle w:val="Pa15"/>
        <w:spacing w:after="120"/>
        <w:ind w:left="600" w:hanging="360"/>
        <w:jc w:val="both"/>
        <w:rPr>
          <w:rFonts w:ascii="Arial Narrow" w:hAnsi="Arial Narrow"/>
          <w:color w:val="000000"/>
          <w:szCs w:val="20"/>
        </w:rPr>
      </w:pPr>
    </w:p>
    <w:p w:rsidR="00FA4DCF" w:rsidRPr="00FA4DCF" w:rsidRDefault="00FA4DCF" w:rsidP="00FA4DCF">
      <w:pPr>
        <w:pStyle w:val="BodyText"/>
        <w:jc w:val="both"/>
        <w:rPr>
          <w:rFonts w:ascii="Arial Narrow" w:hAnsi="Arial Narrow"/>
          <w:b w:val="0"/>
          <w:bCs w:val="0"/>
          <w:i w:val="0"/>
          <w:iCs w:val="0"/>
          <w:sz w:val="24"/>
        </w:rPr>
      </w:pPr>
      <w:r w:rsidRPr="00FA4DCF">
        <w:rPr>
          <w:rFonts w:ascii="Arial Narrow" w:hAnsi="Arial Narrow"/>
          <w:b w:val="0"/>
          <w:bCs w:val="0"/>
          <w:i w:val="0"/>
          <w:iCs w:val="0"/>
          <w:noProof/>
          <w:sz w:val="24"/>
        </w:rPr>
        <mc:AlternateContent>
          <mc:Choice Requires="wpg">
            <w:drawing>
              <wp:anchor distT="0" distB="0" distL="114300" distR="114300" simplePos="0" relativeHeight="251659264" behindDoc="1" locked="0" layoutInCell="1" allowOverlap="1" wp14:anchorId="42210CDA" wp14:editId="08F6D62C">
                <wp:simplePos x="0" y="0"/>
                <wp:positionH relativeFrom="column">
                  <wp:posOffset>3627829</wp:posOffset>
                </wp:positionH>
                <wp:positionV relativeFrom="paragraph">
                  <wp:posOffset>150126</wp:posOffset>
                </wp:positionV>
                <wp:extent cx="2423160" cy="2286000"/>
                <wp:effectExtent l="13335" t="8890" r="11430" b="10160"/>
                <wp:wrapTight wrapText="bothSides">
                  <wp:wrapPolygon edited="0">
                    <wp:start x="-85" y="0"/>
                    <wp:lineTo x="-85" y="21600"/>
                    <wp:lineTo x="21685" y="21600"/>
                    <wp:lineTo x="21685" y="0"/>
                    <wp:lineTo x="-85"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160" cy="2286000"/>
                          <a:chOff x="6912" y="2808"/>
                          <a:chExt cx="3816" cy="3600"/>
                        </a:xfrm>
                      </wpg:grpSpPr>
                      <wpg:grpSp>
                        <wpg:cNvPr id="3" name="Group 3"/>
                        <wpg:cNvGrpSpPr>
                          <a:grpSpLocks/>
                        </wpg:cNvGrpSpPr>
                        <wpg:grpSpPr bwMode="auto">
                          <a:xfrm>
                            <a:off x="6912" y="2808"/>
                            <a:ext cx="3816" cy="3168"/>
                            <a:chOff x="6192" y="5472"/>
                            <a:chExt cx="3816" cy="3168"/>
                          </a:xfrm>
                        </wpg:grpSpPr>
                        <wpg:grpSp>
                          <wpg:cNvPr id="4" name="Group 4"/>
                          <wpg:cNvGrpSpPr>
                            <a:grpSpLocks/>
                          </wpg:cNvGrpSpPr>
                          <wpg:grpSpPr bwMode="auto">
                            <a:xfrm>
                              <a:off x="6192" y="5472"/>
                              <a:ext cx="3816" cy="3168"/>
                              <a:chOff x="6192" y="5472"/>
                              <a:chExt cx="3816" cy="3168"/>
                            </a:xfrm>
                          </wpg:grpSpPr>
                          <wps:wsp>
                            <wps:cNvPr id="5" name="Rectangle 5"/>
                            <wps:cNvSpPr>
                              <a:spLocks noChangeArrowheads="1"/>
                            </wps:cNvSpPr>
                            <wps:spPr bwMode="auto">
                              <a:xfrm>
                                <a:off x="6192" y="5472"/>
                                <a:ext cx="3816" cy="3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6"/>
                            <wps:cNvCnPr>
                              <a:cxnSpLocks noChangeShapeType="1"/>
                            </wps:cNvCnPr>
                            <wps:spPr bwMode="auto">
                              <a:xfrm flipV="1">
                                <a:off x="8856" y="7272"/>
                                <a:ext cx="0" cy="1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flipV="1">
                                <a:off x="9072" y="7272"/>
                                <a:ext cx="0" cy="1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8"/>
                            <wps:cNvSpPr>
                              <a:spLocks/>
                            </wps:cNvSpPr>
                            <wps:spPr bwMode="auto">
                              <a:xfrm>
                                <a:off x="8640" y="7200"/>
                                <a:ext cx="648" cy="84"/>
                              </a:xfrm>
                              <a:custGeom>
                                <a:avLst/>
                                <a:gdLst>
                                  <a:gd name="T0" fmla="*/ 0 w 648"/>
                                  <a:gd name="T1" fmla="*/ 0 h 84"/>
                                  <a:gd name="T2" fmla="*/ 216 w 648"/>
                                  <a:gd name="T3" fmla="*/ 72 h 84"/>
                                  <a:gd name="T4" fmla="*/ 432 w 648"/>
                                  <a:gd name="T5" fmla="*/ 72 h 84"/>
                                  <a:gd name="T6" fmla="*/ 648 w 648"/>
                                  <a:gd name="T7" fmla="*/ 0 h 84"/>
                                </a:gdLst>
                                <a:ahLst/>
                                <a:cxnLst>
                                  <a:cxn ang="0">
                                    <a:pos x="T0" y="T1"/>
                                  </a:cxn>
                                  <a:cxn ang="0">
                                    <a:pos x="T2" y="T3"/>
                                  </a:cxn>
                                  <a:cxn ang="0">
                                    <a:pos x="T4" y="T5"/>
                                  </a:cxn>
                                  <a:cxn ang="0">
                                    <a:pos x="T6" y="T7"/>
                                  </a:cxn>
                                </a:cxnLst>
                                <a:rect l="0" t="0" r="r" b="b"/>
                                <a:pathLst>
                                  <a:path w="648" h="84">
                                    <a:moveTo>
                                      <a:pt x="0" y="0"/>
                                    </a:moveTo>
                                    <a:cubicBezTo>
                                      <a:pt x="72" y="30"/>
                                      <a:pt x="144" y="60"/>
                                      <a:pt x="216" y="72"/>
                                    </a:cubicBezTo>
                                    <a:cubicBezTo>
                                      <a:pt x="288" y="84"/>
                                      <a:pt x="360" y="84"/>
                                      <a:pt x="432" y="72"/>
                                    </a:cubicBezTo>
                                    <a:cubicBezTo>
                                      <a:pt x="504" y="60"/>
                                      <a:pt x="576" y="30"/>
                                      <a:pt x="64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8640" y="6912"/>
                                <a:ext cx="648" cy="72"/>
                              </a:xfrm>
                              <a:custGeom>
                                <a:avLst/>
                                <a:gdLst>
                                  <a:gd name="T0" fmla="*/ 0 w 648"/>
                                  <a:gd name="T1" fmla="*/ 0 h 84"/>
                                  <a:gd name="T2" fmla="*/ 216 w 648"/>
                                  <a:gd name="T3" fmla="*/ 72 h 84"/>
                                  <a:gd name="T4" fmla="*/ 432 w 648"/>
                                  <a:gd name="T5" fmla="*/ 72 h 84"/>
                                  <a:gd name="T6" fmla="*/ 648 w 648"/>
                                  <a:gd name="T7" fmla="*/ 0 h 84"/>
                                </a:gdLst>
                                <a:ahLst/>
                                <a:cxnLst>
                                  <a:cxn ang="0">
                                    <a:pos x="T0" y="T1"/>
                                  </a:cxn>
                                  <a:cxn ang="0">
                                    <a:pos x="T2" y="T3"/>
                                  </a:cxn>
                                  <a:cxn ang="0">
                                    <a:pos x="T4" y="T5"/>
                                  </a:cxn>
                                  <a:cxn ang="0">
                                    <a:pos x="T6" y="T7"/>
                                  </a:cxn>
                                </a:cxnLst>
                                <a:rect l="0" t="0" r="r" b="b"/>
                                <a:pathLst>
                                  <a:path w="648" h="84">
                                    <a:moveTo>
                                      <a:pt x="0" y="0"/>
                                    </a:moveTo>
                                    <a:cubicBezTo>
                                      <a:pt x="72" y="30"/>
                                      <a:pt x="144" y="60"/>
                                      <a:pt x="216" y="72"/>
                                    </a:cubicBezTo>
                                    <a:cubicBezTo>
                                      <a:pt x="288" y="84"/>
                                      <a:pt x="360" y="84"/>
                                      <a:pt x="432" y="72"/>
                                    </a:cubicBezTo>
                                    <a:cubicBezTo>
                                      <a:pt x="504" y="60"/>
                                      <a:pt x="576" y="30"/>
                                      <a:pt x="64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0"/>
                            <wps:cNvCnPr>
                              <a:cxnSpLocks noChangeShapeType="1"/>
                            </wps:cNvCnPr>
                            <wps:spPr bwMode="auto">
                              <a:xfrm>
                                <a:off x="9288" y="691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8640" y="691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Oval 12"/>
                            <wps:cNvSpPr>
                              <a:spLocks noChangeArrowheads="1"/>
                            </wps:cNvSpPr>
                            <wps:spPr bwMode="auto">
                              <a:xfrm>
                                <a:off x="9432" y="6768"/>
                                <a:ext cx="288" cy="5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9288" y="6984"/>
                                <a:ext cx="144" cy="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14"/>
                            <wps:cNvCnPr>
                              <a:cxnSpLocks noChangeShapeType="1"/>
                            </wps:cNvCnPr>
                            <wps:spPr bwMode="auto">
                              <a:xfrm flipV="1">
                                <a:off x="8856" y="5616"/>
                                <a:ext cx="0" cy="1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V="1">
                                <a:off x="9072" y="5616"/>
                                <a:ext cx="0" cy="1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072" y="6912"/>
                                <a:ext cx="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H="1">
                                <a:off x="8640" y="6912"/>
                                <a:ext cx="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8"/>
                            <wps:cNvSpPr>
                              <a:spLocks noChangeArrowheads="1"/>
                            </wps:cNvSpPr>
                            <wps:spPr bwMode="auto">
                              <a:xfrm>
                                <a:off x="8208" y="6984"/>
                                <a:ext cx="432"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Oval 19"/>
                            <wps:cNvSpPr>
                              <a:spLocks noChangeArrowheads="1"/>
                            </wps:cNvSpPr>
                            <wps:spPr bwMode="auto">
                              <a:xfrm>
                                <a:off x="6840" y="6768"/>
                                <a:ext cx="1440"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0"/>
                            <wps:cNvSpPr>
                              <a:spLocks noChangeArrowheads="1"/>
                            </wps:cNvSpPr>
                            <wps:spPr bwMode="auto">
                              <a:xfrm>
                                <a:off x="6984" y="6883"/>
                                <a:ext cx="1152" cy="34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Line 21"/>
                            <wps:cNvCnPr>
                              <a:cxnSpLocks noChangeShapeType="1"/>
                            </wps:cNvCnPr>
                            <wps:spPr bwMode="auto">
                              <a:xfrm>
                                <a:off x="8856" y="5616"/>
                                <a:ext cx="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SpPr>
                              <a:spLocks noChangeArrowheads="1"/>
                            </wps:cNvSpPr>
                            <wps:spPr bwMode="auto">
                              <a:xfrm>
                                <a:off x="6336" y="6696"/>
                                <a:ext cx="2448" cy="720"/>
                              </a:xfrm>
                              <a:prstGeom prst="parallelogram">
                                <a:avLst>
                                  <a:gd name="adj" fmla="val 85000"/>
                                </a:avLst>
                              </a:prstGeom>
                              <a:solidFill>
                                <a:srgbClr val="C0C0C0">
                                  <a:alpha val="50000"/>
                                </a:srgbClr>
                              </a:solidFill>
                              <a:ln w="9525">
                                <a:solidFill>
                                  <a:srgbClr val="000000"/>
                                </a:solidFill>
                                <a:miter lim="800000"/>
                                <a:headEnd/>
                                <a:tailEnd/>
                              </a:ln>
                            </wps:spPr>
                            <wps:bodyPr rot="0" vert="horz" wrap="square" lIns="91440" tIns="45720" rIns="91440" bIns="45720" anchor="t" anchorCtr="0" upright="1">
                              <a:noAutofit/>
                            </wps:bodyPr>
                          </wps:wsp>
                        </wpg:grpSp>
                        <wps:wsp>
                          <wps:cNvPr id="23" name="Line 23"/>
                          <wps:cNvCnPr>
                            <a:cxnSpLocks noChangeShapeType="1"/>
                          </wps:cNvCnPr>
                          <wps:spPr bwMode="auto">
                            <a:xfrm>
                              <a:off x="6768" y="6120"/>
                              <a:ext cx="216" cy="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6264" y="5760"/>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DCF" w:rsidRDefault="00FA4DCF" w:rsidP="00FA4DCF">
                                <w:proofErr w:type="gramStart"/>
                                <w:r>
                                  <w:t>aluminum</w:t>
                                </w:r>
                                <w:proofErr w:type="gramEnd"/>
                                <w:r>
                                  <w:t xml:space="preserve"> foil</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6336" y="7848"/>
                              <a:ext cx="10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DCF" w:rsidRDefault="00FA4DCF" w:rsidP="00FA4DCF">
                                <w:proofErr w:type="gramStart"/>
                                <w:r>
                                  <w:t>iron</w:t>
                                </w:r>
                                <w:proofErr w:type="gramEnd"/>
                                <w:r>
                                  <w:t xml:space="preserve"> ring</w:t>
                                </w:r>
                              </w:p>
                            </w:txbxContent>
                          </wps:txbx>
                          <wps:bodyPr rot="0" vert="horz" wrap="square" lIns="91440" tIns="45720" rIns="91440" bIns="45720" anchor="t" anchorCtr="0" upright="1">
                            <a:noAutofit/>
                          </wps:bodyPr>
                        </wps:wsp>
                        <wps:wsp>
                          <wps:cNvPr id="26" name="Line 26"/>
                          <wps:cNvCnPr>
                            <a:cxnSpLocks noChangeShapeType="1"/>
                          </wps:cNvCnPr>
                          <wps:spPr bwMode="auto">
                            <a:xfrm flipV="1">
                              <a:off x="6912" y="7272"/>
                              <a:ext cx="864" cy="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7560" y="8136"/>
                              <a:ext cx="12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DCF" w:rsidRDefault="00FA4DCF" w:rsidP="00FA4DCF">
                                <w:proofErr w:type="gramStart"/>
                                <w:r>
                                  <w:t>ring</w:t>
                                </w:r>
                                <w:proofErr w:type="gramEnd"/>
                                <w:r>
                                  <w:t xml:space="preserve"> stand</w:t>
                                </w:r>
                              </w:p>
                            </w:txbxContent>
                          </wps:txbx>
                          <wps:bodyPr rot="0" vert="horz" wrap="square" lIns="91440" tIns="45720" rIns="91440" bIns="45720" anchor="t" anchorCtr="0" upright="1">
                            <a:noAutofit/>
                          </wps:bodyPr>
                        </wps:wsp>
                        <wps:wsp>
                          <wps:cNvPr id="28" name="Line 28"/>
                          <wps:cNvCnPr>
                            <a:cxnSpLocks noChangeShapeType="1"/>
                          </wps:cNvCnPr>
                          <wps:spPr bwMode="auto">
                            <a:xfrm flipV="1">
                              <a:off x="8352" y="7776"/>
                              <a:ext cx="576"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9" name="Text Box 29"/>
                        <wps:cNvSpPr txBox="1">
                          <a:spLocks noChangeArrowheads="1"/>
                        </wps:cNvSpPr>
                        <wps:spPr bwMode="auto">
                          <a:xfrm>
                            <a:off x="6912" y="5976"/>
                            <a:ext cx="3816" cy="432"/>
                          </a:xfrm>
                          <a:prstGeom prst="rect">
                            <a:avLst/>
                          </a:prstGeom>
                          <a:solidFill>
                            <a:srgbClr val="FFFFFF"/>
                          </a:solidFill>
                          <a:ln w="9525">
                            <a:solidFill>
                              <a:srgbClr val="000000"/>
                            </a:solidFill>
                            <a:miter lim="800000"/>
                            <a:headEnd/>
                            <a:tailEnd/>
                          </a:ln>
                        </wps:spPr>
                        <wps:txbx>
                          <w:txbxContent>
                            <w:p w:rsidR="00FA4DCF" w:rsidRDefault="00FA4DCF" w:rsidP="00FA4DCF">
                              <w:r>
                                <w:rPr>
                                  <w:b/>
                                  <w:bCs/>
                                </w:rPr>
                                <w:t>Figure 1</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10CDA" id="Group 2" o:spid="_x0000_s1026" style="position:absolute;left:0;text-align:left;margin-left:285.65pt;margin-top:11.8pt;width:190.8pt;height:180pt;z-index:-251657216" coordorigin="6912,2808" coordsize="381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">
                <v:group id="Group 3" o:spid="_x0000_s1027" style="position:absolute;left:6912;top:2808;width:3816;height:3168" coordorigin="6192,5472" coordsize="3816,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6192;top:5472;width:3816;height:3168" coordorigin="6192,5472" coordsize="3816,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9" style="position:absolute;left:6192;top:5472;width:3816;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line id="Line 6" o:spid="_x0000_s1030" style="position:absolute;flip:y;visibility:visible;mso-wrap-style:square" from="8856,7272" to="885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7" o:spid="_x0000_s1031" style="position:absolute;flip:y;visibility:visible;mso-wrap-style:square" from="9072,7272" to="907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Freeform 8" o:spid="_x0000_s1032" style="position:absolute;left:8640;top:7200;width:648;height:84;visibility:visible;mso-wrap-style:square;v-text-anchor:top" coordsize="6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6L0A&#10;AADaAAAADwAAAGRycy9kb3ducmV2LnhtbERPSwrCMBDdC94hjOBGNK2iSDWKCIK48wPqbmjGtthM&#10;ahO13t4sBJeP958vG1OKF9WusKwgHkQgiFOrC84UnI6b/hSE88gaS8uk4EMOlot2a46Jtm/e0+vg&#10;MxFC2CWoIPe+SqR0aU4G3cBWxIG72dqgD7DOpK7xHcJNKYdRNJEGCw4NOVa0zim9H55GQa+5yvLB&#10;49j0dqPLdHs7D3U8UqrbaVYzEJ4a/xf/3FutIGwNV8IN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RV6L0AAADaAAAADwAAAAAAAAAAAAAAAACYAgAAZHJzL2Rvd25yZXYu&#10;eG1sUEsFBgAAAAAEAAQA9QAAAIIDAAAAAA==&#10;" path="m,c72,30,144,60,216,72v72,12,144,12,216,c504,60,576,30,648,e" filled="f">
                      <v:path arrowok="t" o:connecttype="custom" o:connectlocs="0,0;216,72;432,72;648,0" o:connectangles="0,0,0,0"/>
                    </v:shape>
                    <v:shape id="Freeform 9" o:spid="_x0000_s1033" style="position:absolute;left:8640;top:6912;width:648;height:72;visibility:visible;mso-wrap-style:square;v-text-anchor:top" coordsize="6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wc8QA&#10;AADaAAAADwAAAGRycy9kb3ducmV2LnhtbESPT2vCQBTE74V+h+UVehGzSURJ06xSCkLwVhVab4/s&#10;yx+afZtmV02/vVsQehxm5jdMsZlMLy40us6ygiSKQRBXVnfcKDgetvMMhPPIGnvLpOCXHGzWjw8F&#10;5tpe+YMue9+IAGGXo4LW+yGX0lUtGXSRHYiDV9vRoA9ybKQe8RrgppdpHK+kwY7DQosDvbdUfe/P&#10;RsFsOsn+h5eJme0WX1lZf6Y6WSj1/DS9vYLwNPn/8L1dagUv8Hc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8HPEAAAA2gAAAA8AAAAAAAAAAAAAAAAAmAIAAGRycy9k&#10;b3ducmV2LnhtbFBLBQYAAAAABAAEAPUAAACJAwAAAAA=&#10;" path="m,c72,30,144,60,216,72v72,12,144,12,216,c504,60,576,30,648,e" filled="f">
                      <v:path arrowok="t" o:connecttype="custom" o:connectlocs="0,0;216,62;432,62;648,0" o:connectangles="0,0,0,0"/>
                    </v:shape>
                    <v:line id="Line 10" o:spid="_x0000_s1034" style="position:absolute;visibility:visible;mso-wrap-style:square" from="9288,6912" to="928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 o:spid="_x0000_s1035" style="position:absolute;visibility:visible;mso-wrap-style:square" from="8640,6912" to="86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oval id="Oval 12" o:spid="_x0000_s1036" style="position:absolute;left:9432;top:6768;width:28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rect id="Rectangle 13" o:spid="_x0000_s1037" style="position:absolute;left:9288;top:6984;width:144;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line id="Line 14" o:spid="_x0000_s1038" style="position:absolute;flip:y;visibility:visible;mso-wrap-style:square" from="8856,5616" to="8856,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5" o:spid="_x0000_s1039" style="position:absolute;flip:y;visibility:visible;mso-wrap-style:square" from="9072,5616" to="9072,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6" o:spid="_x0000_s1040" style="position:absolute;flip:x;visibility:visible;mso-wrap-style:square" from="9072,6912" to="928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flip:x;visibility:visible;mso-wrap-style:square" from="8640,6912" to="885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rect id="Rectangle 18" o:spid="_x0000_s1042" style="position:absolute;left:8208;top:6984;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oval id="Oval 19" o:spid="_x0000_s1043" style="position:absolute;left:6840;top:6768;width:14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20" o:spid="_x0000_s1044" style="position:absolute;left:6984;top:6883;width:115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line id="Line 21" o:spid="_x0000_s1045" style="position:absolute;visibility:visible;mso-wrap-style:square" from="8856,5616" to="9072,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46" type="#_x0000_t7" style="position:absolute;left:6336;top:6696;width:24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xssIA&#10;AADbAAAADwAAAGRycy9kb3ducmV2LnhtbESPwWrDMBBE74X+g9hCL6WW40MormVTGgy51mmS68ba&#10;2qbWykiK4/x9VQjkOMzMG6aoFjOKmZwfLCtYJSkI4tbqgTsF37v69Q2ED8gaR8uk4EoeqvLxocBc&#10;2wt/0dyETkQI+xwV9CFMuZS+7cmgT+xEHL0f6wyGKF0ntcNLhJtRZmm6lgYHjgs9TvTZU/vbnI0C&#10;58LJvdjjPqOD3+ybtKnn+arU89Py8Q4i0BLu4Vt7qxVkGfx/i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7GywgAAANsAAAAPAAAAAAAAAAAAAAAAAJgCAABkcnMvZG93&#10;bnJldi54bWxQSwUGAAAAAAQABAD1AAAAhwMAAAAA&#10;" fillcolor="silver">
                      <v:fill opacity="32896f"/>
                    </v:shape>
                  </v:group>
                  <v:line id="Line 23" o:spid="_x0000_s1047" style="position:absolute;visibility:visible;mso-wrap-style:square" from="6768,6120" to="6984,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4" o:spid="_x0000_s1048" type="#_x0000_t202" style="position:absolute;left:6264;top:5760;width:15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A4DCF" w:rsidRDefault="00FA4DCF" w:rsidP="00FA4DCF">
                          <w:proofErr w:type="gramStart"/>
                          <w:r>
                            <w:t>aluminum</w:t>
                          </w:r>
                          <w:proofErr w:type="gramEnd"/>
                          <w:r>
                            <w:t xml:space="preserve"> foil</w:t>
                          </w:r>
                        </w:p>
                      </w:txbxContent>
                    </v:textbox>
                  </v:shape>
                  <v:shape id="Text Box 25" o:spid="_x0000_s1049" type="#_x0000_t202" style="position:absolute;left:6336;top:7848;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A4DCF" w:rsidRDefault="00FA4DCF" w:rsidP="00FA4DCF">
                          <w:proofErr w:type="gramStart"/>
                          <w:r>
                            <w:t>iron</w:t>
                          </w:r>
                          <w:proofErr w:type="gramEnd"/>
                          <w:r>
                            <w:t xml:space="preserve"> ring</w:t>
                          </w:r>
                        </w:p>
                      </w:txbxContent>
                    </v:textbox>
                  </v:shape>
                  <v:line id="Line 26" o:spid="_x0000_s1050" style="position:absolute;flip:y;visibility:visible;mso-wrap-style:square" from="6912,7272" to="7776,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27" o:spid="_x0000_s1051" type="#_x0000_t202" style="position:absolute;left:7560;top:8136;width:12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A4DCF" w:rsidRDefault="00FA4DCF" w:rsidP="00FA4DCF">
                          <w:proofErr w:type="gramStart"/>
                          <w:r>
                            <w:t>ring</w:t>
                          </w:r>
                          <w:proofErr w:type="gramEnd"/>
                          <w:r>
                            <w:t xml:space="preserve"> stand</w:t>
                          </w:r>
                        </w:p>
                      </w:txbxContent>
                    </v:textbox>
                  </v:shape>
                  <v:line id="Line 28" o:spid="_x0000_s1052" style="position:absolute;flip:y;visibility:visible;mso-wrap-style:square" from="8352,7776" to="892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group>
                <v:shape id="Text Box 29" o:spid="_x0000_s1053" type="#_x0000_t202" style="position:absolute;left:6912;top:5976;width:38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FA4DCF" w:rsidRDefault="00FA4DCF" w:rsidP="00FA4DCF">
                        <w:r>
                          <w:rPr>
                            <w:b/>
                            <w:bCs/>
                          </w:rPr>
                          <w:t>Figure 1</w:t>
                        </w:r>
                        <w:r>
                          <w:t>.</w:t>
                        </w:r>
                      </w:p>
                    </w:txbxContent>
                  </v:textbox>
                </v:shape>
                <w10:wrap type="tight"/>
              </v:group>
            </w:pict>
          </mc:Fallback>
        </mc:AlternateContent>
      </w:r>
      <w:r w:rsidRPr="00FA4DCF">
        <w:rPr>
          <w:rFonts w:ascii="Arial Narrow" w:hAnsi="Arial Narrow"/>
          <w:i w:val="0"/>
          <w:iCs w:val="0"/>
          <w:sz w:val="24"/>
        </w:rPr>
        <w:t>To test the relative melting point:</w:t>
      </w:r>
    </w:p>
    <w:p w:rsidR="00FA4DCF" w:rsidRPr="00FA4DCF" w:rsidRDefault="00FA4DCF" w:rsidP="00FA4DCF">
      <w:pPr>
        <w:pStyle w:val="BodyText"/>
        <w:numPr>
          <w:ilvl w:val="0"/>
          <w:numId w:val="1"/>
        </w:numPr>
        <w:jc w:val="both"/>
        <w:rPr>
          <w:rFonts w:ascii="Arial Narrow" w:hAnsi="Arial Narrow"/>
          <w:b w:val="0"/>
          <w:bCs w:val="0"/>
          <w:i w:val="0"/>
          <w:iCs w:val="0"/>
          <w:sz w:val="24"/>
        </w:rPr>
      </w:pPr>
      <w:r w:rsidRPr="00FA4DCF">
        <w:rPr>
          <w:rFonts w:ascii="Arial Narrow" w:hAnsi="Arial Narrow"/>
          <w:b w:val="0"/>
          <w:i w:val="0"/>
          <w:color w:val="000000"/>
          <w:sz w:val="24"/>
          <w:szCs w:val="20"/>
        </w:rPr>
        <w:t>To test the melting point of a substance, first place a small amount of each solid in separate locations on a piece of aluminum foil.</w:t>
      </w:r>
      <w:r w:rsidRPr="00FA4DCF">
        <w:rPr>
          <w:rFonts w:ascii="Arial Narrow" w:hAnsi="Arial Narrow"/>
          <w:b w:val="0"/>
          <w:bCs w:val="0"/>
          <w:i w:val="0"/>
          <w:iCs w:val="0"/>
          <w:sz w:val="24"/>
        </w:rPr>
        <w:t xml:space="preserve">  The size of the aluminum foil should be about 5” by 5”, but does not need to be perfect.  You will need multiple pieces of aluminum foil to test all of the chemicals.  </w:t>
      </w:r>
    </w:p>
    <w:p w:rsidR="00FA4DCF" w:rsidRPr="00FA4DCF" w:rsidRDefault="00FA4DCF" w:rsidP="00FA4DCF">
      <w:pPr>
        <w:pStyle w:val="BodyText"/>
        <w:ind w:left="720"/>
        <w:jc w:val="both"/>
        <w:rPr>
          <w:rFonts w:ascii="Arial Narrow" w:hAnsi="Arial Narrow"/>
          <w:b w:val="0"/>
          <w:bCs w:val="0"/>
          <w:i w:val="0"/>
          <w:iCs w:val="0"/>
          <w:sz w:val="24"/>
        </w:rPr>
      </w:pPr>
    </w:p>
    <w:p w:rsidR="00FA4DCF" w:rsidRPr="00FA4DCF" w:rsidRDefault="00FA4DCF" w:rsidP="00FA4DCF">
      <w:pPr>
        <w:pStyle w:val="BodyText"/>
        <w:numPr>
          <w:ilvl w:val="0"/>
          <w:numId w:val="1"/>
        </w:numPr>
        <w:jc w:val="both"/>
        <w:rPr>
          <w:rFonts w:ascii="Arial Narrow" w:hAnsi="Arial Narrow"/>
          <w:b w:val="0"/>
          <w:bCs w:val="0"/>
          <w:i w:val="0"/>
          <w:iCs w:val="0"/>
          <w:sz w:val="24"/>
        </w:rPr>
      </w:pPr>
      <w:r w:rsidRPr="00FA4DCF">
        <w:rPr>
          <w:rFonts w:ascii="Arial Narrow" w:hAnsi="Arial Narrow"/>
          <w:b w:val="0"/>
          <w:i w:val="0"/>
          <w:color w:val="000000"/>
          <w:sz w:val="24"/>
          <w:szCs w:val="20"/>
        </w:rPr>
        <w:t xml:space="preserve"> Hold the dish with tongs above a boiling water bath on a hotplate and observe if the solids melt.</w:t>
      </w:r>
    </w:p>
    <w:p w:rsidR="00FA4DCF" w:rsidRPr="00FA4DCF" w:rsidRDefault="00FA4DCF" w:rsidP="00FA4DCF">
      <w:pPr>
        <w:pStyle w:val="BodyText"/>
        <w:jc w:val="both"/>
        <w:rPr>
          <w:rFonts w:ascii="Arial Narrow" w:hAnsi="Arial Narrow"/>
          <w:b w:val="0"/>
          <w:bCs w:val="0"/>
          <w:i w:val="0"/>
          <w:iCs w:val="0"/>
          <w:sz w:val="24"/>
        </w:rPr>
      </w:pPr>
    </w:p>
    <w:p w:rsidR="00FA4DCF" w:rsidRPr="00FA4DCF" w:rsidRDefault="00FA4DCF" w:rsidP="00FA4DCF">
      <w:pPr>
        <w:pStyle w:val="BodyText"/>
        <w:numPr>
          <w:ilvl w:val="0"/>
          <w:numId w:val="1"/>
        </w:numPr>
        <w:jc w:val="both"/>
        <w:rPr>
          <w:rFonts w:ascii="Arial Narrow" w:hAnsi="Arial Narrow"/>
          <w:b w:val="0"/>
          <w:bCs w:val="0"/>
          <w:i w:val="0"/>
          <w:iCs w:val="0"/>
          <w:sz w:val="24"/>
        </w:rPr>
      </w:pPr>
      <w:r w:rsidRPr="00FA4DCF">
        <w:rPr>
          <w:rFonts w:ascii="Arial Narrow" w:hAnsi="Arial Narrow"/>
          <w:b w:val="0"/>
          <w:bCs w:val="0"/>
          <w:i w:val="0"/>
          <w:iCs w:val="0"/>
          <w:noProof/>
          <w:sz w:val="24"/>
        </w:rPr>
        <mc:AlternateContent>
          <mc:Choice Requires="wpg">
            <w:drawing>
              <wp:anchor distT="0" distB="0" distL="114300" distR="114300" simplePos="0" relativeHeight="251660288" behindDoc="1" locked="0" layoutInCell="1" allowOverlap="1" wp14:anchorId="0DD88B09" wp14:editId="475A96D6">
                <wp:simplePos x="0" y="0"/>
                <wp:positionH relativeFrom="column">
                  <wp:posOffset>3612515</wp:posOffset>
                </wp:positionH>
                <wp:positionV relativeFrom="paragraph">
                  <wp:posOffset>215900</wp:posOffset>
                </wp:positionV>
                <wp:extent cx="2429510" cy="2697480"/>
                <wp:effectExtent l="0" t="0" r="27940" b="26670"/>
                <wp:wrapTight wrapText="bothSides">
                  <wp:wrapPolygon edited="0">
                    <wp:start x="1524" y="0"/>
                    <wp:lineTo x="0" y="2136"/>
                    <wp:lineTo x="0" y="21661"/>
                    <wp:lineTo x="21679" y="21661"/>
                    <wp:lineTo x="21679" y="1983"/>
                    <wp:lineTo x="14904" y="0"/>
                    <wp:lineTo x="1524" y="0"/>
                  </wp:wrapPolygon>
                </wp:wrapTight>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2697480"/>
                          <a:chOff x="7354" y="6552"/>
                          <a:chExt cx="3826" cy="4248"/>
                        </a:xfrm>
                      </wpg:grpSpPr>
                      <wps:wsp>
                        <wps:cNvPr id="31" name="Rectangle 31"/>
                        <wps:cNvSpPr>
                          <a:spLocks noChangeArrowheads="1"/>
                        </wps:cNvSpPr>
                        <wps:spPr bwMode="auto">
                          <a:xfrm>
                            <a:off x="7364" y="6984"/>
                            <a:ext cx="3816" cy="3816"/>
                          </a:xfrm>
                          <a:prstGeom prst="rect">
                            <a:avLst/>
                          </a:prstGeom>
                          <a:gradFill rotWithShape="0">
                            <a:gsLst>
                              <a:gs pos="0">
                                <a:srgbClr val="969696"/>
                              </a:gs>
                              <a:gs pos="50000">
                                <a:srgbClr val="C0C0C0"/>
                              </a:gs>
                              <a:gs pos="100000">
                                <a:srgbClr val="969696"/>
                              </a:gs>
                            </a:gsLst>
                            <a:lin ang="2700000" scaled="1"/>
                          </a:gradFill>
                          <a:ln w="9525">
                            <a:solidFill>
                              <a:srgbClr val="000000"/>
                            </a:solidFill>
                            <a:miter lim="800000"/>
                            <a:headEnd/>
                            <a:tailEnd/>
                          </a:ln>
                        </wps:spPr>
                        <wps:bodyPr rot="0" vert="horz" wrap="square" lIns="91440" tIns="45720" rIns="91440" bIns="45720" anchor="t" anchorCtr="0" upright="1">
                          <a:noAutofit/>
                        </wps:bodyPr>
                      </wps:wsp>
                      <wps:wsp>
                        <wps:cNvPr id="32" name="Oval 32"/>
                        <wps:cNvSpPr>
                          <a:spLocks noChangeArrowheads="1"/>
                        </wps:cNvSpPr>
                        <wps:spPr bwMode="auto">
                          <a:xfrm>
                            <a:off x="7416" y="6984"/>
                            <a:ext cx="2808" cy="2808"/>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Oval 33"/>
                        <wps:cNvSpPr>
                          <a:spLocks noChangeArrowheads="1"/>
                        </wps:cNvSpPr>
                        <wps:spPr bwMode="auto">
                          <a:xfrm>
                            <a:off x="7776" y="7344"/>
                            <a:ext cx="2088" cy="2088"/>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Oval 34"/>
                        <wps:cNvSpPr>
                          <a:spLocks noChangeArrowheads="1"/>
                        </wps:cNvSpPr>
                        <wps:spPr bwMode="auto">
                          <a:xfrm>
                            <a:off x="9360" y="820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35"/>
                        <wps:cNvSpPr>
                          <a:spLocks noChangeArrowheads="1"/>
                        </wps:cNvSpPr>
                        <wps:spPr bwMode="auto">
                          <a:xfrm>
                            <a:off x="7992" y="820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Text Box 36"/>
                        <wps:cNvSpPr txBox="1">
                          <a:spLocks noChangeArrowheads="1"/>
                        </wps:cNvSpPr>
                        <wps:spPr bwMode="auto">
                          <a:xfrm>
                            <a:off x="7560" y="6552"/>
                            <a:ext cx="25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DCF" w:rsidRDefault="00FA4DCF" w:rsidP="00FA4DCF">
                              <w:pPr>
                                <w:rPr>
                                  <w:sz w:val="16"/>
                                </w:rPr>
                              </w:pPr>
                            </w:p>
                          </w:txbxContent>
                        </wps:txbx>
                        <wps:bodyPr rot="0" vert="horz" wrap="square" lIns="91440" tIns="45720" rIns="91440" bIns="45720" anchor="t" anchorCtr="0" upright="1">
                          <a:noAutofit/>
                        </wps:bodyPr>
                      </wps:wsp>
                      <wps:wsp>
                        <wps:cNvPr id="37" name="Line 37"/>
                        <wps:cNvCnPr>
                          <a:cxnSpLocks noChangeShapeType="1"/>
                        </wps:cNvCnPr>
                        <wps:spPr bwMode="auto">
                          <a:xfrm>
                            <a:off x="8208" y="6912"/>
                            <a:ext cx="288"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7848" y="7848"/>
                            <a:ext cx="79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DCF" w:rsidRDefault="00FA4DCF" w:rsidP="00FA4DCF">
                              <w:proofErr w:type="gramStart"/>
                              <w:r>
                                <w:t>salt</w:t>
                              </w:r>
                              <w:proofErr w:type="gramEnd"/>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9072" y="7848"/>
                            <a:ext cx="79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DCF" w:rsidRDefault="00FA4DCF" w:rsidP="00FA4DCF">
                              <w:proofErr w:type="gramStart"/>
                              <w:r>
                                <w:t>sugar</w:t>
                              </w:r>
                              <w:proofErr w:type="gramEnd"/>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7354" y="10368"/>
                            <a:ext cx="3816" cy="432"/>
                          </a:xfrm>
                          <a:prstGeom prst="rect">
                            <a:avLst/>
                          </a:prstGeom>
                          <a:solidFill>
                            <a:srgbClr val="FFFFFF"/>
                          </a:solidFill>
                          <a:ln w="9525">
                            <a:solidFill>
                              <a:srgbClr val="000000"/>
                            </a:solidFill>
                            <a:miter lim="800000"/>
                            <a:headEnd/>
                            <a:tailEnd/>
                          </a:ln>
                        </wps:spPr>
                        <wps:txbx>
                          <w:txbxContent>
                            <w:p w:rsidR="00FA4DCF" w:rsidRDefault="00FA4DCF" w:rsidP="00FA4DCF">
                              <w:r>
                                <w:rPr>
                                  <w:b/>
                                  <w:bCs/>
                                </w:rPr>
                                <w:t>Figure 2</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88B09" id="Group 30" o:spid="_x0000_s1054" style="position:absolute;left:0;text-align:left;margin-left:284.45pt;margin-top:17pt;width:191.3pt;height:212.4pt;z-index:-251656192" coordorigin="7354,6552" coordsize="382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">
                <v:rect id="Rectangle 31" o:spid="_x0000_s1055" style="position:absolute;left:7364;top:6984;width:3816;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SeMQA&#10;AADbAAAADwAAAGRycy9kb3ducmV2LnhtbESPT4vCMBTE74LfITzBi2iqgixdo6yCoIK4/jl4fDZv&#10;27LNS2lird/eCILHYWZ+w0znjSlETZXLLSsYDiIQxInVOacKzqdV/wuE88gaC8uk4EEO5rN2a4qx&#10;tnc+UH30qQgQdjEqyLwvYyldkpFBN7AlcfD+bGXQB1mlUld4D3BTyFEUTaTBnMNChiUtM0r+jzej&#10;oHfdnXBfF/vt7nBeLC6T8vobbZTqdpqfbxCeGv8Jv9trrWA8hN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OknjEAAAA2wAAAA8AAAAAAAAAAAAAAAAAmAIAAGRycy9k&#10;b3ducmV2LnhtbFBLBQYAAAAABAAEAPUAAACJAwAAAAA=&#10;" fillcolor="#969696">
                  <v:fill color2="silver" angle="45" focus="50%" type="gradient"/>
                </v:rect>
                <v:oval id="Oval 32" o:spid="_x0000_s1056" style="position:absolute;left:7416;top:6984;width:2808;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QL8UA&#10;AADbAAAADwAAAGRycy9kb3ducmV2LnhtbESPQWvCQBSE70L/w/KE3nRjitKkrlIESz30oO0PeN19&#10;JjHZtyG7TVJ/vVsQehxm5htmvR1tI3rqfOVYwWKegCDWzlRcKPj63M+eQfiAbLBxTAp+ycN28zBZ&#10;Y27cwEfqT6EQEcI+RwVlCG0updclWfRz1xJH7+w6iyHKrpCmwyHCbSPTJFlJixXHhRJb2pWk69OP&#10;VXC9HD/O3/5Qv2WJXtaLLNXLq1XqcTq+voAINIb/8L39bhQ8pf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NAvxQAAANsAAAAPAAAAAAAAAAAAAAAAAJgCAABkcnMv&#10;ZG93bnJldi54bWxQSwUGAAAAAAQABAD1AAAAigMAAAAA&#10;" filled="f">
                  <v:stroke dashstyle="dash"/>
                </v:oval>
                <v:oval id="Oval 33" o:spid="_x0000_s1057" style="position:absolute;left:7776;top:7344;width:2088;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1tMQA&#10;AADbAAAADwAAAGRycy9kb3ducmV2LnhtbESP3YrCMBSE7xd8h3AE79ZURdGuUURYWS+88OcBjsmx&#10;7bY5KU1Wuz69EQQvh5n5hpkvW1uJKzW+cKxg0E9AEGtnCs4UnI7fn1MQPiAbrByTgn/ysFx0PuaY&#10;GnfjPV0PIRMRwj5FBXkIdSql1zlZ9H1XE0fv4hqLIcomk6bBW4TbSg6TZCItFhwXcqxpnZMuD39W&#10;wf13v7uc/bbczBI9LgezoR7frVK9brv6AhGoDe/wq/1jFIxG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UdbTEAAAA2wAAAA8AAAAAAAAAAAAAAAAAmAIAAGRycy9k&#10;b3ducmV2LnhtbFBLBQYAAAAABAAEAPUAAACJAwAAAAA=&#10;" filled="f">
                  <v:stroke dashstyle="dash"/>
                </v:oval>
                <v:oval id="Oval 34" o:spid="_x0000_s1058" style="position:absolute;left:9360;top:820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35" o:spid="_x0000_s1059" style="position:absolute;left:7992;top:820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shape id="Text Box 36" o:spid="_x0000_s1060" type="#_x0000_t202" style="position:absolute;left:7560;top:6552;width:25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FA4DCF" w:rsidRDefault="00FA4DCF" w:rsidP="00FA4DCF">
                        <w:pPr>
                          <w:rPr>
                            <w:sz w:val="16"/>
                          </w:rPr>
                        </w:pPr>
                      </w:p>
                    </w:txbxContent>
                  </v:textbox>
                </v:shape>
                <v:line id="Line 37" o:spid="_x0000_s1061" style="position:absolute;visibility:visible;mso-wrap-style:square" from="8208,6912" to="8496,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38" o:spid="_x0000_s1062" type="#_x0000_t202" style="position:absolute;left:7848;top:7848;width:79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FA4DCF" w:rsidRDefault="00FA4DCF" w:rsidP="00FA4DCF">
                        <w:proofErr w:type="gramStart"/>
                        <w:r>
                          <w:t>salt</w:t>
                        </w:r>
                        <w:proofErr w:type="gramEnd"/>
                      </w:p>
                    </w:txbxContent>
                  </v:textbox>
                </v:shape>
                <v:shape id="Text Box 39" o:spid="_x0000_s1063" type="#_x0000_t202" style="position:absolute;left:9072;top:7848;width:79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FA4DCF" w:rsidRDefault="00FA4DCF" w:rsidP="00FA4DCF">
                        <w:proofErr w:type="gramStart"/>
                        <w:r>
                          <w:t>sugar</w:t>
                        </w:r>
                        <w:proofErr w:type="gramEnd"/>
                      </w:p>
                    </w:txbxContent>
                  </v:textbox>
                </v:shape>
                <v:shape id="Text Box 40" o:spid="_x0000_s1064" type="#_x0000_t202" style="position:absolute;left:7354;top:10368;width:38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A4DCF" w:rsidRDefault="00FA4DCF" w:rsidP="00FA4DCF">
                        <w:r>
                          <w:rPr>
                            <w:b/>
                            <w:bCs/>
                          </w:rPr>
                          <w:t>Figure 2</w:t>
                        </w:r>
                        <w:r>
                          <w:t>.</w:t>
                        </w:r>
                      </w:p>
                    </w:txbxContent>
                  </v:textbox>
                </v:shape>
                <w10:wrap type="tight"/>
              </v:group>
            </w:pict>
          </mc:Fallback>
        </mc:AlternateContent>
      </w:r>
      <w:r w:rsidRPr="00FA4DCF">
        <w:rPr>
          <w:rFonts w:ascii="Arial Narrow" w:hAnsi="Arial Narrow"/>
          <w:b w:val="0"/>
          <w:bCs w:val="0"/>
          <w:i w:val="0"/>
          <w:iCs w:val="0"/>
          <w:sz w:val="24"/>
        </w:rPr>
        <w:t xml:space="preserve">If the chemical sample does NOT melt, set up a ring stand with an iron ring attached.  Place the aluminum square on the iron ring, as shown at right in </w:t>
      </w:r>
      <w:r w:rsidRPr="00FA4DCF">
        <w:rPr>
          <w:rFonts w:ascii="Arial Narrow" w:hAnsi="Arial Narrow"/>
          <w:b w:val="0"/>
          <w:i w:val="0"/>
          <w:iCs w:val="0"/>
          <w:sz w:val="24"/>
        </w:rPr>
        <w:t>Figure 1</w:t>
      </w:r>
      <w:r w:rsidRPr="00FA4DCF">
        <w:rPr>
          <w:rFonts w:ascii="Arial Narrow" w:hAnsi="Arial Narrow"/>
          <w:b w:val="0"/>
          <w:bCs w:val="0"/>
          <w:i w:val="0"/>
          <w:iCs w:val="0"/>
          <w:sz w:val="24"/>
        </w:rPr>
        <w:t xml:space="preserve">.  Place a small pea-sized sample of the chemicals to be tested on the aluminum foil sheets.  </w:t>
      </w:r>
    </w:p>
    <w:p w:rsidR="00FA4DCF" w:rsidRPr="00FA4DCF" w:rsidRDefault="00FA4DCF" w:rsidP="00FA4DCF">
      <w:pPr>
        <w:pStyle w:val="BodyText"/>
        <w:jc w:val="both"/>
        <w:rPr>
          <w:rFonts w:ascii="Arial Narrow" w:hAnsi="Arial Narrow"/>
          <w:b w:val="0"/>
          <w:bCs w:val="0"/>
          <w:i w:val="0"/>
          <w:iCs w:val="0"/>
          <w:sz w:val="24"/>
        </w:rPr>
      </w:pPr>
    </w:p>
    <w:p w:rsidR="00FA4DCF" w:rsidRPr="00FA4DCF" w:rsidRDefault="00FA4DCF" w:rsidP="00FA4DCF">
      <w:pPr>
        <w:pStyle w:val="BodyText"/>
        <w:numPr>
          <w:ilvl w:val="0"/>
          <w:numId w:val="1"/>
        </w:numPr>
        <w:jc w:val="both"/>
        <w:rPr>
          <w:rFonts w:ascii="Arial Narrow" w:hAnsi="Arial Narrow"/>
          <w:b w:val="0"/>
          <w:bCs w:val="0"/>
          <w:i w:val="0"/>
          <w:iCs w:val="0"/>
          <w:sz w:val="24"/>
        </w:rPr>
      </w:pPr>
      <w:r w:rsidRPr="00FA4DCF">
        <w:rPr>
          <w:rFonts w:ascii="Arial Narrow" w:hAnsi="Arial Narrow"/>
          <w:b w:val="0"/>
          <w:bCs w:val="0"/>
          <w:i w:val="0"/>
          <w:iCs w:val="0"/>
          <w:sz w:val="24"/>
        </w:rPr>
        <w:t>Light the Bunsen burner and adjust the flame height so that the tip of the flame is just an inch or so below the height of the aluminum foil.  Raise or lower the iron ring if you need to (</w:t>
      </w:r>
      <w:r w:rsidRPr="00FA4DCF">
        <w:rPr>
          <w:rFonts w:ascii="Arial Narrow" w:hAnsi="Arial Narrow"/>
          <w:b w:val="0"/>
          <w:bCs w:val="0"/>
          <w:i w:val="0"/>
          <w:sz w:val="24"/>
        </w:rPr>
        <w:t>before</w:t>
      </w:r>
      <w:r w:rsidRPr="00FA4DCF">
        <w:rPr>
          <w:rFonts w:ascii="Arial Narrow" w:hAnsi="Arial Narrow"/>
          <w:b w:val="0"/>
          <w:bCs w:val="0"/>
          <w:i w:val="0"/>
          <w:iCs w:val="0"/>
          <w:sz w:val="24"/>
        </w:rPr>
        <w:t xml:space="preserve"> you put the burner under it, of course).  </w:t>
      </w:r>
      <w:r w:rsidRPr="00FA4DCF">
        <w:rPr>
          <w:rFonts w:ascii="Arial Narrow" w:hAnsi="Arial Narrow"/>
          <w:b w:val="0"/>
          <w:i w:val="0"/>
          <w:sz w:val="24"/>
        </w:rPr>
        <w:t xml:space="preserve">Move the Bunsen burner so that the flame is directly below the center of the aluminum square.  </w:t>
      </w:r>
      <w:r w:rsidRPr="00FA4DCF">
        <w:rPr>
          <w:rFonts w:ascii="Arial Narrow" w:hAnsi="Arial Narrow"/>
          <w:b w:val="0"/>
          <w:i w:val="0"/>
          <w:color w:val="000000"/>
          <w:sz w:val="24"/>
          <w:szCs w:val="20"/>
        </w:rPr>
        <w:t>Heat for 1–2 minutes and record observations.</w:t>
      </w:r>
    </w:p>
    <w:p w:rsidR="00FA4DCF" w:rsidRPr="00FA4DCF" w:rsidRDefault="00FA4DCF" w:rsidP="00FA4DCF">
      <w:pPr>
        <w:pStyle w:val="BodyText"/>
        <w:jc w:val="both"/>
        <w:rPr>
          <w:rFonts w:ascii="Arial Narrow" w:hAnsi="Arial Narrow"/>
          <w:b w:val="0"/>
          <w:bCs w:val="0"/>
          <w:i w:val="0"/>
          <w:iCs w:val="0"/>
          <w:sz w:val="24"/>
        </w:rPr>
      </w:pPr>
    </w:p>
    <w:p w:rsidR="00FA4DCF" w:rsidRPr="00FA4DCF" w:rsidRDefault="00FA4DCF" w:rsidP="00FA4DCF">
      <w:pPr>
        <w:pStyle w:val="BodyText"/>
        <w:numPr>
          <w:ilvl w:val="0"/>
          <w:numId w:val="1"/>
        </w:numPr>
        <w:jc w:val="both"/>
        <w:rPr>
          <w:rFonts w:ascii="Arial Narrow" w:hAnsi="Arial Narrow"/>
          <w:b w:val="0"/>
          <w:bCs w:val="0"/>
          <w:i w:val="0"/>
          <w:iCs w:val="0"/>
          <w:sz w:val="24"/>
        </w:rPr>
      </w:pPr>
      <w:r w:rsidRPr="00FA4DCF">
        <w:rPr>
          <w:rFonts w:ascii="Arial Narrow" w:hAnsi="Arial Narrow"/>
          <w:b w:val="0"/>
          <w:bCs w:val="0"/>
          <w:i w:val="0"/>
          <w:iCs w:val="0"/>
          <w:sz w:val="24"/>
        </w:rPr>
        <w:t xml:space="preserve">Repeat steps 1-4 until all of the known and unknown samples have been tested. </w:t>
      </w:r>
    </w:p>
    <w:p w:rsidR="00FA4DCF" w:rsidRPr="00FA4DCF" w:rsidRDefault="00FA4DCF" w:rsidP="00FA4DCF">
      <w:pPr>
        <w:pStyle w:val="BodyText"/>
        <w:ind w:left="720"/>
        <w:jc w:val="both"/>
        <w:rPr>
          <w:rFonts w:ascii="Arial Narrow" w:hAnsi="Arial Narrow"/>
          <w:b w:val="0"/>
          <w:bCs w:val="0"/>
          <w:i w:val="0"/>
          <w:iCs w:val="0"/>
          <w:sz w:val="24"/>
        </w:rPr>
      </w:pPr>
    </w:p>
    <w:p w:rsidR="00FA4DCF" w:rsidRPr="00FA4DCF" w:rsidRDefault="00FA4DCF" w:rsidP="00FA4DCF">
      <w:pPr>
        <w:pStyle w:val="BodyText"/>
        <w:jc w:val="both"/>
        <w:rPr>
          <w:rFonts w:ascii="Arial Narrow" w:hAnsi="Arial Narrow"/>
          <w:b w:val="0"/>
          <w:bCs w:val="0"/>
          <w:i w:val="0"/>
          <w:iCs w:val="0"/>
          <w:sz w:val="24"/>
        </w:rPr>
      </w:pPr>
    </w:p>
    <w:p w:rsidR="00FA4DCF" w:rsidRPr="00FA4DCF" w:rsidRDefault="00FA4DCF" w:rsidP="00FA4DCF">
      <w:pPr>
        <w:pStyle w:val="BodyText"/>
        <w:jc w:val="both"/>
        <w:rPr>
          <w:rFonts w:ascii="Arial Narrow" w:hAnsi="Arial Narrow"/>
          <w:b w:val="0"/>
          <w:bCs w:val="0"/>
          <w:i w:val="0"/>
          <w:iCs w:val="0"/>
          <w:sz w:val="24"/>
        </w:rPr>
      </w:pPr>
    </w:p>
    <w:p w:rsidR="00FA4DCF" w:rsidRPr="00FA4DCF" w:rsidRDefault="00FA4DCF" w:rsidP="00FA4DCF">
      <w:pPr>
        <w:pStyle w:val="BodyText"/>
        <w:jc w:val="both"/>
        <w:rPr>
          <w:rFonts w:ascii="Arial Narrow" w:hAnsi="Arial Narrow"/>
          <w:b w:val="0"/>
          <w:bCs w:val="0"/>
          <w:i w:val="0"/>
          <w:iCs w:val="0"/>
          <w:sz w:val="24"/>
        </w:rPr>
      </w:pPr>
      <w:r w:rsidRPr="00FA4DCF">
        <w:rPr>
          <w:rFonts w:ascii="Arial Narrow" w:hAnsi="Arial Narrow"/>
          <w:i w:val="0"/>
          <w:iCs w:val="0"/>
          <w:sz w:val="24"/>
        </w:rPr>
        <w:t>To test the conductivity:</w:t>
      </w:r>
    </w:p>
    <w:p w:rsidR="00FA4DCF" w:rsidRPr="00FA4DCF" w:rsidRDefault="00FA4DCF" w:rsidP="00FA4DCF">
      <w:pPr>
        <w:pStyle w:val="BodyText"/>
        <w:jc w:val="both"/>
        <w:rPr>
          <w:rFonts w:ascii="Arial Narrow" w:hAnsi="Arial Narrow"/>
          <w:b w:val="0"/>
          <w:bCs w:val="0"/>
          <w:i w:val="0"/>
          <w:iCs w:val="0"/>
          <w:sz w:val="24"/>
        </w:rPr>
      </w:pPr>
    </w:p>
    <w:p w:rsidR="00FA4DCF" w:rsidRPr="00FA4DCF" w:rsidRDefault="00FA4DCF" w:rsidP="00FA4DCF">
      <w:pPr>
        <w:pStyle w:val="BodyText"/>
        <w:numPr>
          <w:ilvl w:val="0"/>
          <w:numId w:val="1"/>
        </w:numPr>
        <w:jc w:val="both"/>
        <w:rPr>
          <w:rFonts w:ascii="Arial Narrow" w:hAnsi="Arial Narrow"/>
          <w:b w:val="0"/>
          <w:bCs w:val="0"/>
          <w:i w:val="0"/>
          <w:iCs w:val="0"/>
          <w:sz w:val="24"/>
        </w:rPr>
      </w:pPr>
      <w:r w:rsidRPr="00FA4DCF">
        <w:rPr>
          <w:rFonts w:ascii="Arial Narrow" w:hAnsi="Arial Narrow"/>
          <w:b w:val="0"/>
          <w:bCs w:val="0"/>
          <w:i w:val="0"/>
          <w:iCs w:val="0"/>
          <w:sz w:val="24"/>
        </w:rPr>
        <w:t>Observe the conductivity of each solid sample (for the known and unknown chemicals) using the conductivity testing apparatus.</w:t>
      </w:r>
    </w:p>
    <w:p w:rsidR="00FA4DCF" w:rsidRPr="00FA4DCF" w:rsidRDefault="00FA4DCF" w:rsidP="00FA4DCF">
      <w:pPr>
        <w:pStyle w:val="BodyText"/>
        <w:jc w:val="both"/>
        <w:rPr>
          <w:rFonts w:ascii="Arial Narrow" w:hAnsi="Arial Narrow"/>
          <w:b w:val="0"/>
          <w:bCs w:val="0"/>
          <w:i w:val="0"/>
          <w:iCs w:val="0"/>
          <w:sz w:val="24"/>
        </w:rPr>
      </w:pPr>
    </w:p>
    <w:p w:rsidR="00FA4DCF" w:rsidRPr="00FA4DCF" w:rsidRDefault="00FA4DCF" w:rsidP="00FA4DCF">
      <w:pPr>
        <w:pStyle w:val="BodyText"/>
        <w:numPr>
          <w:ilvl w:val="0"/>
          <w:numId w:val="1"/>
        </w:numPr>
        <w:jc w:val="both"/>
        <w:rPr>
          <w:rFonts w:ascii="Arial Narrow" w:hAnsi="Arial Narrow"/>
          <w:b w:val="0"/>
          <w:bCs w:val="0"/>
          <w:i w:val="0"/>
          <w:iCs w:val="0"/>
          <w:sz w:val="24"/>
        </w:rPr>
      </w:pPr>
      <w:r w:rsidRPr="00FA4DCF">
        <w:rPr>
          <w:rFonts w:ascii="Arial Narrow" w:hAnsi="Arial Narrow"/>
          <w:b w:val="0"/>
          <w:bCs w:val="0"/>
          <w:i w:val="0"/>
          <w:iCs w:val="0"/>
          <w:sz w:val="24"/>
        </w:rPr>
        <w:t>Dissolve a small amount of each sample in water.  Observe the conductivity of the aqueous solution and record your observations.</w:t>
      </w:r>
    </w:p>
    <w:p w:rsidR="00FA4DCF" w:rsidRDefault="00FA4DCF" w:rsidP="00FA4DCF">
      <w:pPr>
        <w:pStyle w:val="BodyText"/>
        <w:jc w:val="both"/>
        <w:rPr>
          <w:rFonts w:ascii="Arial Narrow" w:hAnsi="Arial Narrow"/>
          <w:b w:val="0"/>
          <w:bCs w:val="0"/>
          <w:i w:val="0"/>
          <w:iCs w:val="0"/>
          <w:sz w:val="24"/>
        </w:rPr>
      </w:pPr>
    </w:p>
    <w:p w:rsidR="00FA4DCF" w:rsidRPr="00FA4DCF" w:rsidRDefault="00FA4DCF" w:rsidP="00FA4DCF">
      <w:pPr>
        <w:pStyle w:val="BodyText"/>
        <w:jc w:val="both"/>
        <w:rPr>
          <w:rFonts w:ascii="Arial Narrow" w:hAnsi="Arial Narrow"/>
          <w:b w:val="0"/>
          <w:bCs w:val="0"/>
          <w:i w:val="0"/>
          <w:iCs w:val="0"/>
          <w:sz w:val="24"/>
        </w:rPr>
      </w:pPr>
      <w:r w:rsidRPr="00FA4DCF">
        <w:rPr>
          <w:rFonts w:ascii="Arial Narrow" w:hAnsi="Arial Narrow"/>
          <w:i w:val="0"/>
          <w:iCs w:val="0"/>
          <w:sz w:val="24"/>
        </w:rPr>
        <w:t xml:space="preserve">To </w:t>
      </w:r>
      <w:r>
        <w:rPr>
          <w:rFonts w:ascii="Arial Narrow" w:hAnsi="Arial Narrow"/>
          <w:i w:val="0"/>
          <w:iCs w:val="0"/>
          <w:sz w:val="24"/>
        </w:rPr>
        <w:t>observe the solubility</w:t>
      </w:r>
      <w:r w:rsidRPr="00FA4DCF">
        <w:rPr>
          <w:rFonts w:ascii="Arial Narrow" w:hAnsi="Arial Narrow"/>
          <w:i w:val="0"/>
          <w:iCs w:val="0"/>
          <w:sz w:val="24"/>
        </w:rPr>
        <w:t>:</w:t>
      </w:r>
    </w:p>
    <w:p w:rsidR="00C6294A" w:rsidRDefault="00C6294A" w:rsidP="00C6294A">
      <w:pPr>
        <w:pStyle w:val="BodyText"/>
        <w:numPr>
          <w:ilvl w:val="0"/>
          <w:numId w:val="3"/>
        </w:numPr>
        <w:jc w:val="both"/>
        <w:rPr>
          <w:rFonts w:ascii="Arial Narrow" w:hAnsi="Arial Narrow"/>
          <w:b w:val="0"/>
          <w:bCs w:val="0"/>
          <w:i w:val="0"/>
          <w:iCs w:val="0"/>
          <w:sz w:val="24"/>
        </w:rPr>
      </w:pPr>
      <w:r>
        <w:rPr>
          <w:rFonts w:ascii="Arial Narrow" w:hAnsi="Arial Narrow"/>
          <w:b w:val="0"/>
          <w:bCs w:val="0"/>
          <w:i w:val="0"/>
          <w:iCs w:val="0"/>
          <w:sz w:val="24"/>
        </w:rPr>
        <w:t xml:space="preserve">Dissolve a small amount (pea-size) of each sample in 2 mL of </w:t>
      </w:r>
      <w:r>
        <w:rPr>
          <w:rFonts w:ascii="Arial Narrow" w:hAnsi="Arial Narrow"/>
          <w:b w:val="0"/>
          <w:bCs w:val="0"/>
          <w:i w:val="0"/>
          <w:iCs w:val="0"/>
          <w:sz w:val="24"/>
        </w:rPr>
        <w:t>water</w:t>
      </w:r>
      <w:r>
        <w:rPr>
          <w:rFonts w:ascii="Arial Narrow" w:hAnsi="Arial Narrow"/>
          <w:b w:val="0"/>
          <w:bCs w:val="0"/>
          <w:i w:val="0"/>
          <w:iCs w:val="0"/>
          <w:sz w:val="24"/>
        </w:rPr>
        <w:t xml:space="preserve"> in a test tube.  Record if the sample dissolves or not.</w:t>
      </w:r>
    </w:p>
    <w:p w:rsidR="00C6294A" w:rsidRDefault="00C6294A" w:rsidP="00C6294A">
      <w:pPr>
        <w:pStyle w:val="BodyText"/>
        <w:ind w:left="720"/>
        <w:jc w:val="both"/>
        <w:rPr>
          <w:rFonts w:ascii="Arial Narrow" w:hAnsi="Arial Narrow"/>
          <w:b w:val="0"/>
          <w:bCs w:val="0"/>
          <w:i w:val="0"/>
          <w:iCs w:val="0"/>
          <w:sz w:val="24"/>
        </w:rPr>
      </w:pPr>
    </w:p>
    <w:p w:rsidR="00FA4DCF" w:rsidRDefault="00FA4DCF" w:rsidP="00C6294A">
      <w:pPr>
        <w:pStyle w:val="BodyText"/>
        <w:numPr>
          <w:ilvl w:val="0"/>
          <w:numId w:val="3"/>
        </w:numPr>
        <w:jc w:val="both"/>
        <w:rPr>
          <w:rFonts w:ascii="Arial Narrow" w:hAnsi="Arial Narrow"/>
          <w:b w:val="0"/>
          <w:bCs w:val="0"/>
          <w:i w:val="0"/>
          <w:iCs w:val="0"/>
          <w:sz w:val="24"/>
        </w:rPr>
      </w:pPr>
      <w:r>
        <w:rPr>
          <w:rFonts w:ascii="Arial Narrow" w:hAnsi="Arial Narrow"/>
          <w:b w:val="0"/>
          <w:bCs w:val="0"/>
          <w:i w:val="0"/>
          <w:iCs w:val="0"/>
          <w:sz w:val="24"/>
        </w:rPr>
        <w:t>Dissolve a small amount (pea-size) of each sample in 2 mL of hexane in a test tube.  Record if the sample dissolves or not.</w:t>
      </w:r>
    </w:p>
    <w:p w:rsidR="00FA4DCF" w:rsidRDefault="00FA4DCF" w:rsidP="00FA4DCF">
      <w:pPr>
        <w:pStyle w:val="BodyText"/>
        <w:ind w:left="720"/>
        <w:jc w:val="both"/>
        <w:rPr>
          <w:rFonts w:ascii="Arial Narrow" w:hAnsi="Arial Narrow"/>
          <w:b w:val="0"/>
          <w:bCs w:val="0"/>
          <w:i w:val="0"/>
          <w:iCs w:val="0"/>
          <w:sz w:val="24"/>
        </w:rPr>
      </w:pPr>
    </w:p>
    <w:p w:rsidR="00FA4DCF" w:rsidRDefault="00FA4DCF" w:rsidP="00C6294A">
      <w:pPr>
        <w:pStyle w:val="BodyText"/>
        <w:numPr>
          <w:ilvl w:val="0"/>
          <w:numId w:val="3"/>
        </w:numPr>
        <w:jc w:val="both"/>
        <w:rPr>
          <w:rFonts w:ascii="Arial Narrow" w:hAnsi="Arial Narrow"/>
          <w:b w:val="0"/>
          <w:bCs w:val="0"/>
          <w:i w:val="0"/>
          <w:iCs w:val="0"/>
          <w:sz w:val="24"/>
        </w:rPr>
      </w:pPr>
      <w:r>
        <w:rPr>
          <w:rFonts w:ascii="Arial Narrow" w:hAnsi="Arial Narrow"/>
          <w:b w:val="0"/>
          <w:bCs w:val="0"/>
          <w:i w:val="0"/>
          <w:iCs w:val="0"/>
          <w:sz w:val="24"/>
        </w:rPr>
        <w:t>Dissolve a small amount (pea-size) of each sample in 2 mL of alcohol in a test tube.  Record if the sample dissolves or not.</w:t>
      </w:r>
    </w:p>
    <w:p w:rsidR="00FA4DCF" w:rsidRPr="00FA4DCF" w:rsidRDefault="00FA4DCF" w:rsidP="00FA4DCF">
      <w:pPr>
        <w:pStyle w:val="BodyText"/>
        <w:ind w:left="720"/>
        <w:jc w:val="both"/>
        <w:rPr>
          <w:rFonts w:ascii="Arial Narrow" w:hAnsi="Arial Narrow"/>
          <w:b w:val="0"/>
          <w:bCs w:val="0"/>
          <w:i w:val="0"/>
          <w:iCs w:val="0"/>
          <w:sz w:val="24"/>
        </w:rPr>
      </w:pPr>
    </w:p>
    <w:p w:rsidR="00FA4DCF" w:rsidRDefault="00FA4DCF" w:rsidP="00FA4DCF">
      <w:pPr>
        <w:pStyle w:val="Pa4"/>
        <w:spacing w:before="120" w:after="120"/>
        <w:jc w:val="center"/>
        <w:rPr>
          <w:rFonts w:ascii="Arial Narrow" w:hAnsi="Arial Narrow"/>
          <w:b/>
          <w:bCs/>
          <w:color w:val="000000"/>
          <w:sz w:val="28"/>
          <w:szCs w:val="23"/>
        </w:rPr>
      </w:pPr>
      <w:r w:rsidRPr="00FA4DCF">
        <w:rPr>
          <w:rFonts w:ascii="Arial Narrow" w:hAnsi="Arial Narrow"/>
          <w:b/>
          <w:bCs/>
          <w:noProof/>
          <w:color w:val="000000"/>
          <w:sz w:val="28"/>
          <w:szCs w:val="23"/>
        </w:rPr>
        <w:drawing>
          <wp:inline distT="0" distB="0" distL="0" distR="0" wp14:anchorId="549B9F8C" wp14:editId="71449091">
            <wp:extent cx="4449762" cy="36788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5177" cy="3691609"/>
                    </a:xfrm>
                    <a:prstGeom prst="rect">
                      <a:avLst/>
                    </a:prstGeom>
                    <a:noFill/>
                    <a:ln>
                      <a:noFill/>
                    </a:ln>
                  </pic:spPr>
                </pic:pic>
              </a:graphicData>
            </a:graphic>
          </wp:inline>
        </w:drawing>
      </w:r>
      <w:bookmarkStart w:id="0" w:name="_GoBack"/>
      <w:bookmarkEnd w:id="0"/>
    </w:p>
    <w:p w:rsidR="00FA4DCF" w:rsidRPr="00FA4DCF" w:rsidRDefault="00FA4DCF" w:rsidP="00FA4DCF">
      <w:r w:rsidRPr="00AF309C">
        <w:rPr>
          <w:rFonts w:ascii="Arial Narrow" w:hAnsi="Arial Narrow"/>
          <w:b/>
          <w:sz w:val="32"/>
        </w:rPr>
        <w:t>Conclusion</w:t>
      </w:r>
      <w:r w:rsidRPr="00AF309C">
        <w:rPr>
          <w:rFonts w:ascii="Arial Narrow" w:hAnsi="Arial Narrow"/>
          <w:sz w:val="32"/>
        </w:rPr>
        <w:t>: Classify each unknown as having ionic, polar covalent, nonpolar covalent, or ionic bonds.</w:t>
      </w:r>
      <w:r w:rsidR="00AF309C" w:rsidRPr="00FA4DCF">
        <w:t xml:space="preserve"> </w:t>
      </w:r>
    </w:p>
    <w:sectPr w:rsidR="00FA4DCF" w:rsidRPr="00FA4DCF" w:rsidSect="00FA4DC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4788A"/>
    <w:multiLevelType w:val="hybridMultilevel"/>
    <w:tmpl w:val="6804F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77269D"/>
    <w:multiLevelType w:val="hybridMultilevel"/>
    <w:tmpl w:val="1452C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892471"/>
    <w:multiLevelType w:val="hybridMultilevel"/>
    <w:tmpl w:val="1452C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CF"/>
    <w:rsid w:val="00723068"/>
    <w:rsid w:val="00AF309C"/>
    <w:rsid w:val="00C6294A"/>
    <w:rsid w:val="00FA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A055F-46FA-49F4-983B-BC3F35BA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FA4DCF"/>
    <w:pPr>
      <w:autoSpaceDE w:val="0"/>
      <w:autoSpaceDN w:val="0"/>
      <w:adjustRightInd w:val="0"/>
      <w:spacing w:after="0" w:line="241" w:lineRule="atLeast"/>
    </w:pPr>
    <w:rPr>
      <w:rFonts w:ascii="Times" w:hAnsi="Times" w:cs="Times"/>
      <w:sz w:val="24"/>
      <w:szCs w:val="24"/>
    </w:rPr>
  </w:style>
  <w:style w:type="paragraph" w:customStyle="1" w:styleId="Pa15">
    <w:name w:val="Pa15"/>
    <w:basedOn w:val="Normal"/>
    <w:next w:val="Normal"/>
    <w:uiPriority w:val="99"/>
    <w:rsid w:val="00FA4DCF"/>
    <w:pPr>
      <w:autoSpaceDE w:val="0"/>
      <w:autoSpaceDN w:val="0"/>
      <w:adjustRightInd w:val="0"/>
      <w:spacing w:after="0" w:line="201" w:lineRule="atLeast"/>
    </w:pPr>
    <w:rPr>
      <w:rFonts w:ascii="Times" w:hAnsi="Times" w:cs="Times"/>
      <w:sz w:val="24"/>
      <w:szCs w:val="24"/>
    </w:rPr>
  </w:style>
  <w:style w:type="character" w:customStyle="1" w:styleId="A0">
    <w:name w:val="A0"/>
    <w:uiPriority w:val="99"/>
    <w:rsid w:val="00FA4DCF"/>
    <w:rPr>
      <w:color w:val="000000"/>
      <w:sz w:val="16"/>
      <w:szCs w:val="16"/>
    </w:rPr>
  </w:style>
  <w:style w:type="paragraph" w:customStyle="1" w:styleId="Default">
    <w:name w:val="Default"/>
    <w:rsid w:val="00FA4DCF"/>
    <w:pPr>
      <w:autoSpaceDE w:val="0"/>
      <w:autoSpaceDN w:val="0"/>
      <w:adjustRightInd w:val="0"/>
      <w:spacing w:after="0" w:line="240" w:lineRule="auto"/>
    </w:pPr>
    <w:rPr>
      <w:rFonts w:ascii="Times" w:hAnsi="Times" w:cs="Times"/>
      <w:color w:val="000000"/>
      <w:sz w:val="24"/>
      <w:szCs w:val="24"/>
    </w:rPr>
  </w:style>
  <w:style w:type="paragraph" w:customStyle="1" w:styleId="Pa5">
    <w:name w:val="Pa5"/>
    <w:basedOn w:val="Default"/>
    <w:next w:val="Default"/>
    <w:uiPriority w:val="99"/>
    <w:rsid w:val="00FA4DCF"/>
    <w:pPr>
      <w:spacing w:line="201" w:lineRule="atLeast"/>
    </w:pPr>
    <w:rPr>
      <w:color w:val="auto"/>
    </w:rPr>
  </w:style>
  <w:style w:type="paragraph" w:styleId="BodyText">
    <w:name w:val="Body Text"/>
    <w:basedOn w:val="Normal"/>
    <w:link w:val="BodyTextChar"/>
    <w:rsid w:val="00FA4DCF"/>
    <w:pPr>
      <w:spacing w:after="0" w:line="240" w:lineRule="auto"/>
    </w:pPr>
    <w:rPr>
      <w:rFonts w:ascii="Arial" w:eastAsia="Times New Roman" w:hAnsi="Arial" w:cs="Arial"/>
      <w:b/>
      <w:bCs/>
      <w:i/>
      <w:iCs/>
      <w:sz w:val="20"/>
      <w:szCs w:val="24"/>
    </w:rPr>
  </w:style>
  <w:style w:type="character" w:customStyle="1" w:styleId="BodyTextChar">
    <w:name w:val="Body Text Char"/>
    <w:basedOn w:val="DefaultParagraphFont"/>
    <w:link w:val="BodyText"/>
    <w:rsid w:val="00FA4DCF"/>
    <w:rPr>
      <w:rFonts w:ascii="Arial" w:eastAsia="Times New Roman" w:hAnsi="Arial" w:cs="Arial"/>
      <w:b/>
      <w:bCs/>
      <w:i/>
      <w:iCs/>
      <w:sz w:val="20"/>
      <w:szCs w:val="24"/>
    </w:rPr>
  </w:style>
  <w:style w:type="paragraph" w:styleId="ListParagraph">
    <w:name w:val="List Paragraph"/>
    <w:basedOn w:val="Normal"/>
    <w:uiPriority w:val="34"/>
    <w:qFormat/>
    <w:rsid w:val="00FA4DCF"/>
    <w:pPr>
      <w:ind w:left="720"/>
      <w:contextualSpacing/>
    </w:pPr>
  </w:style>
  <w:style w:type="paragraph" w:styleId="BalloonText">
    <w:name w:val="Balloon Text"/>
    <w:basedOn w:val="Normal"/>
    <w:link w:val="BalloonTextChar"/>
    <w:uiPriority w:val="99"/>
    <w:semiHidden/>
    <w:unhideWhenUsed/>
    <w:rsid w:val="00C62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Verissimo, Shannon</dc:creator>
  <cp:keywords/>
  <dc:description/>
  <cp:lastModifiedBy>Verissimo, Shannon</cp:lastModifiedBy>
  <cp:revision>4</cp:revision>
  <cp:lastPrinted>2014-10-16T20:25:00Z</cp:lastPrinted>
  <dcterms:created xsi:type="dcterms:W3CDTF">2014-10-16T19:33:00Z</dcterms:created>
  <dcterms:modified xsi:type="dcterms:W3CDTF">2014-10-16T20:31:00Z</dcterms:modified>
</cp:coreProperties>
</file>