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5E6E" w14:textId="77777777" w:rsidR="00F73C48" w:rsidRDefault="00F73C48" w:rsidP="00F73C48">
      <w:pPr>
        <w:pStyle w:val="Title"/>
      </w:pPr>
      <w:r>
        <w:t>WINDSOR LOCKS HIGH SCHOOL</w:t>
      </w:r>
    </w:p>
    <w:p w14:paraId="416C9A23" w14:textId="38965CA1" w:rsidR="007307A5" w:rsidRPr="00F73C48" w:rsidRDefault="00F41366" w:rsidP="00F73C48">
      <w:pPr>
        <w:pStyle w:val="Title"/>
      </w:pPr>
      <w:hyperlink r:id="rId10" w:history="1">
        <w:r w:rsidR="00501CEC" w:rsidRPr="005E6B0F">
          <w:rPr>
            <w:rStyle w:val="Hyperlink"/>
          </w:rPr>
          <w:t>jgreene@wlps.org</w:t>
        </w:r>
      </w:hyperlink>
      <w:r w:rsidR="000E28E4">
        <w:t xml:space="preserve">                                860-292-5844</w:t>
      </w:r>
      <w:r w:rsidR="000E28E4">
        <w:tab/>
      </w:r>
    </w:p>
    <w:p w14:paraId="7E620D79" w14:textId="77777777" w:rsidR="007307A5" w:rsidRDefault="007307A5" w:rsidP="007307A5">
      <w:pPr>
        <w:pStyle w:val="Title"/>
        <w:rPr>
          <w:u w:val="single"/>
        </w:rPr>
      </w:pPr>
    </w:p>
    <w:p w14:paraId="12ABD638" w14:textId="6EC1FDAD" w:rsidR="007307A5" w:rsidRDefault="007307A5" w:rsidP="007307A5">
      <w:pPr>
        <w:pStyle w:val="Title"/>
        <w:rPr>
          <w:sz w:val="22"/>
          <w:szCs w:val="22"/>
          <w:u w:val="single"/>
        </w:rPr>
      </w:pPr>
      <w:r w:rsidRPr="00430C32">
        <w:rPr>
          <w:sz w:val="22"/>
          <w:szCs w:val="22"/>
        </w:rPr>
        <w:t>Title:</w:t>
      </w:r>
      <w:r>
        <w:rPr>
          <w:sz w:val="22"/>
          <w:szCs w:val="22"/>
        </w:rPr>
        <w:t xml:space="preserve"> College Writing</w:t>
      </w:r>
      <w:r>
        <w:rPr>
          <w:sz w:val="22"/>
          <w:szCs w:val="22"/>
        </w:rPr>
        <w:tab/>
      </w:r>
      <w:r w:rsidR="00F73C48">
        <w:rPr>
          <w:sz w:val="22"/>
          <w:szCs w:val="22"/>
        </w:rPr>
        <w:t xml:space="preserve">            </w:t>
      </w:r>
      <w:r>
        <w:rPr>
          <w:sz w:val="22"/>
          <w:szCs w:val="22"/>
        </w:rPr>
        <w:t>Level: Elective for Grades 11&amp;12</w:t>
      </w:r>
      <w:r w:rsidRPr="00430C32">
        <w:rPr>
          <w:sz w:val="22"/>
          <w:szCs w:val="22"/>
        </w:rPr>
        <w:tab/>
      </w:r>
      <w:r w:rsidR="00F73C48">
        <w:rPr>
          <w:sz w:val="22"/>
          <w:szCs w:val="22"/>
        </w:rPr>
        <w:t xml:space="preserve">                    </w:t>
      </w:r>
      <w:r w:rsidRPr="00430C32">
        <w:rPr>
          <w:sz w:val="22"/>
          <w:szCs w:val="22"/>
        </w:rPr>
        <w:t xml:space="preserve">Credit: </w:t>
      </w:r>
      <w:r w:rsidRPr="00F91ABC">
        <w:rPr>
          <w:sz w:val="22"/>
          <w:szCs w:val="22"/>
        </w:rPr>
        <w:t>.5</w:t>
      </w:r>
    </w:p>
    <w:p w14:paraId="6545CE2D" w14:textId="77777777" w:rsidR="007307A5" w:rsidRDefault="007307A5" w:rsidP="007307A5">
      <w:pPr>
        <w:pStyle w:val="Title"/>
        <w:jc w:val="left"/>
        <w:rPr>
          <w:sz w:val="22"/>
          <w:szCs w:val="22"/>
          <w:u w:val="single"/>
        </w:rPr>
      </w:pPr>
    </w:p>
    <w:p w14:paraId="42037827" w14:textId="5B4A651B" w:rsidR="007307A5" w:rsidRDefault="007307A5" w:rsidP="007307A5">
      <w:r w:rsidRPr="007D362F">
        <w:rPr>
          <w:rFonts w:ascii="Calibri" w:eastAsia="Calibri" w:hAnsi="Calibri"/>
          <w:b/>
          <w:sz w:val="22"/>
          <w:szCs w:val="22"/>
          <w:u w:val="single"/>
        </w:rPr>
        <w:t>Mission:</w:t>
      </w:r>
      <w:r>
        <w:rPr>
          <w:rFonts w:ascii="Calibri" w:eastAsia="Calibri" w:hAnsi="Calibri"/>
          <w:sz w:val="22"/>
          <w:szCs w:val="22"/>
        </w:rPr>
        <w:t xml:space="preserve">  </w:t>
      </w:r>
      <w:r w:rsidR="000E28E4">
        <w:t xml:space="preserve">It is my mission to empower students to take charge of their own </w:t>
      </w:r>
      <w:r w:rsidR="00AC29A6">
        <w:t xml:space="preserve">learning by helping them to identify </w:t>
      </w:r>
      <w:r w:rsidR="000E28E4">
        <w:t xml:space="preserve">their talents and to turn their weaknesses into strengths. I will </w:t>
      </w:r>
      <w:r w:rsidR="00AC29A6">
        <w:t>help to fost</w:t>
      </w:r>
      <w:r w:rsidR="00893B3C">
        <w:t>er motivated and creative lifelo</w:t>
      </w:r>
      <w:r w:rsidR="00AC29A6">
        <w:t>ng learners that w</w:t>
      </w:r>
      <w:r w:rsidR="001C35E6">
        <w:t xml:space="preserve">ill </w:t>
      </w:r>
      <w:r w:rsidR="00501CEC">
        <w:t xml:space="preserve">confidently </w:t>
      </w:r>
      <w:r w:rsidR="001C35E6">
        <w:t>employ out-</w:t>
      </w:r>
      <w:r w:rsidR="00AC29A6">
        <w:t>of</w:t>
      </w:r>
      <w:r w:rsidR="00501CEC">
        <w:t>-</w:t>
      </w:r>
      <w:r w:rsidR="001C35E6">
        <w:t>the-</w:t>
      </w:r>
      <w:r w:rsidR="00AC29A6">
        <w:t xml:space="preserve">box thinking to create, innovate, and problem solve. </w:t>
      </w:r>
      <w:r w:rsidR="00893B3C">
        <w:t>It is my mission to spark excitement for learnin</w:t>
      </w:r>
      <w:r w:rsidR="00501CEC">
        <w:t>g in every person who enters my</w:t>
      </w:r>
      <w:r w:rsidR="00893B3C">
        <w:t xml:space="preserve"> classroom. </w:t>
      </w:r>
    </w:p>
    <w:p w14:paraId="1A2547E9" w14:textId="77777777" w:rsidR="007307A5" w:rsidRPr="00642292" w:rsidRDefault="007307A5" w:rsidP="007307A5"/>
    <w:p w14:paraId="72AD9211" w14:textId="6A494D0E" w:rsidR="00893B3C" w:rsidRDefault="007307A5" w:rsidP="007307A5">
      <w:r w:rsidRPr="007D362F">
        <w:rPr>
          <w:rFonts w:ascii="Calibri" w:eastAsia="Calibri" w:hAnsi="Calibri"/>
          <w:b/>
          <w:sz w:val="22"/>
          <w:szCs w:val="22"/>
          <w:u w:val="single"/>
        </w:rPr>
        <w:t>Vision:</w:t>
      </w:r>
      <w:r>
        <w:rPr>
          <w:rFonts w:ascii="Calibri" w:eastAsia="Calibri" w:hAnsi="Calibri"/>
          <w:sz w:val="22"/>
          <w:szCs w:val="22"/>
        </w:rPr>
        <w:t xml:space="preserve">  </w:t>
      </w:r>
      <w:r w:rsidR="000E28E4">
        <w:t xml:space="preserve">It is my vision that each student will enjoy coming to class </w:t>
      </w:r>
      <w:proofErr w:type="spellStart"/>
      <w:r w:rsidR="000E28E4">
        <w:t>everyday</w:t>
      </w:r>
      <w:proofErr w:type="spellEnd"/>
      <w:r w:rsidR="000E28E4">
        <w:t>, and that each stud</w:t>
      </w:r>
      <w:r w:rsidR="00501CEC">
        <w:t>ent will feel comfortable in my</w:t>
      </w:r>
      <w:r w:rsidR="000E28E4">
        <w:t xml:space="preserve"> classroom environment to share ideas, to challenge others, and to discover their individual and collective strengths. Not only will students work to master our core standards, but they will strive to take charge </w:t>
      </w:r>
      <w:r w:rsidR="00AC29A6">
        <w:t>of their own education</w:t>
      </w:r>
      <w:r w:rsidR="00893B3C">
        <w:t xml:space="preserve"> and futures by advocating for themselves and their peers. I will do this by:</w:t>
      </w:r>
    </w:p>
    <w:p w14:paraId="191E11B1" w14:textId="77777777" w:rsidR="00501CEC" w:rsidRDefault="00501CEC" w:rsidP="007307A5"/>
    <w:p w14:paraId="5739CB6C" w14:textId="2D5E67D8" w:rsidR="00893B3C" w:rsidRPr="005640E6" w:rsidRDefault="00893B3C" w:rsidP="00893B3C">
      <w:pPr>
        <w:pStyle w:val="ListParagraph"/>
        <w:numPr>
          <w:ilvl w:val="0"/>
          <w:numId w:val="6"/>
        </w:numPr>
        <w:rPr>
          <w:i/>
          <w:sz w:val="22"/>
          <w:szCs w:val="22"/>
        </w:rPr>
      </w:pPr>
      <w:r w:rsidRPr="005640E6">
        <w:rPr>
          <w:i/>
          <w:sz w:val="22"/>
          <w:szCs w:val="22"/>
        </w:rPr>
        <w:t>Teaching wi</w:t>
      </w:r>
      <w:r>
        <w:rPr>
          <w:i/>
          <w:sz w:val="22"/>
          <w:szCs w:val="22"/>
        </w:rPr>
        <w:t>th a passion for my subject while incorporating the passions of each of the students</w:t>
      </w:r>
    </w:p>
    <w:p w14:paraId="60902E4E" w14:textId="22134CDA" w:rsidR="00893B3C" w:rsidRPr="005640E6" w:rsidRDefault="00893B3C" w:rsidP="00893B3C">
      <w:pPr>
        <w:pStyle w:val="ListParagraph"/>
        <w:numPr>
          <w:ilvl w:val="0"/>
          <w:numId w:val="6"/>
        </w:numPr>
        <w:rPr>
          <w:i/>
          <w:sz w:val="22"/>
          <w:szCs w:val="22"/>
        </w:rPr>
      </w:pPr>
      <w:r>
        <w:rPr>
          <w:i/>
          <w:sz w:val="22"/>
          <w:szCs w:val="22"/>
        </w:rPr>
        <w:t>Never settling for less than the best efforts a student has to offer</w:t>
      </w:r>
      <w:r w:rsidRPr="005640E6">
        <w:rPr>
          <w:i/>
          <w:sz w:val="22"/>
          <w:szCs w:val="22"/>
        </w:rPr>
        <w:t xml:space="preserve">, </w:t>
      </w:r>
      <w:r w:rsidR="001C35E6">
        <w:rPr>
          <w:i/>
          <w:sz w:val="22"/>
          <w:szCs w:val="22"/>
        </w:rPr>
        <w:t>so that they too will develop intrinsic motivation</w:t>
      </w:r>
      <w:r>
        <w:rPr>
          <w:i/>
          <w:sz w:val="22"/>
          <w:szCs w:val="22"/>
        </w:rPr>
        <w:t xml:space="preserve"> </w:t>
      </w:r>
    </w:p>
    <w:p w14:paraId="164D5130" w14:textId="0660CF0C" w:rsidR="00893B3C" w:rsidRPr="005640E6" w:rsidRDefault="00893B3C" w:rsidP="00893B3C">
      <w:pPr>
        <w:pStyle w:val="ListParagraph"/>
        <w:numPr>
          <w:ilvl w:val="0"/>
          <w:numId w:val="6"/>
        </w:numPr>
        <w:rPr>
          <w:i/>
          <w:sz w:val="22"/>
          <w:szCs w:val="22"/>
        </w:rPr>
      </w:pPr>
      <w:r w:rsidRPr="005640E6">
        <w:rPr>
          <w:i/>
          <w:sz w:val="22"/>
          <w:szCs w:val="22"/>
        </w:rPr>
        <w:t>Creating a positive, motivating, an</w:t>
      </w:r>
      <w:r>
        <w:rPr>
          <w:i/>
          <w:sz w:val="22"/>
          <w:szCs w:val="22"/>
        </w:rPr>
        <w:t>d safe classroom environment by helping the students explore what respect for</w:t>
      </w:r>
      <w:r w:rsidR="001C35E6">
        <w:rPr>
          <w:i/>
          <w:sz w:val="22"/>
          <w:szCs w:val="22"/>
        </w:rPr>
        <w:t xml:space="preserve"> and acceptance of</w:t>
      </w:r>
      <w:r>
        <w:rPr>
          <w:i/>
          <w:sz w:val="22"/>
          <w:szCs w:val="22"/>
        </w:rPr>
        <w:t xml:space="preserve"> others looks like </w:t>
      </w:r>
    </w:p>
    <w:p w14:paraId="2F3052AA" w14:textId="0B5DF1D8" w:rsidR="00893B3C" w:rsidRPr="005640E6" w:rsidRDefault="00893B3C" w:rsidP="00893B3C">
      <w:pPr>
        <w:pStyle w:val="ListParagraph"/>
        <w:numPr>
          <w:ilvl w:val="0"/>
          <w:numId w:val="6"/>
        </w:numPr>
        <w:rPr>
          <w:i/>
          <w:sz w:val="22"/>
          <w:szCs w:val="22"/>
        </w:rPr>
      </w:pPr>
      <w:r w:rsidRPr="005640E6">
        <w:rPr>
          <w:i/>
          <w:sz w:val="22"/>
          <w:szCs w:val="22"/>
        </w:rPr>
        <w:t>Being a model of i</w:t>
      </w:r>
      <w:r w:rsidR="001C35E6">
        <w:rPr>
          <w:i/>
          <w:sz w:val="22"/>
          <w:szCs w:val="22"/>
        </w:rPr>
        <w:t>ntegrity and ethics for students</w:t>
      </w:r>
      <w:r w:rsidRPr="005640E6">
        <w:rPr>
          <w:i/>
          <w:sz w:val="22"/>
          <w:szCs w:val="22"/>
        </w:rPr>
        <w:t>.</w:t>
      </w:r>
    </w:p>
    <w:p w14:paraId="6BE00E62" w14:textId="403F3218" w:rsidR="00893B3C" w:rsidRPr="005640E6" w:rsidRDefault="00893B3C" w:rsidP="00893B3C">
      <w:pPr>
        <w:pStyle w:val="ListParagraph"/>
        <w:numPr>
          <w:ilvl w:val="0"/>
          <w:numId w:val="6"/>
        </w:numPr>
        <w:rPr>
          <w:i/>
          <w:sz w:val="22"/>
          <w:szCs w:val="22"/>
        </w:rPr>
      </w:pPr>
      <w:r>
        <w:rPr>
          <w:i/>
          <w:sz w:val="22"/>
          <w:szCs w:val="22"/>
        </w:rPr>
        <w:t xml:space="preserve">Showing respect for students while </w:t>
      </w:r>
      <w:r w:rsidR="001C35E6">
        <w:rPr>
          <w:i/>
          <w:sz w:val="22"/>
          <w:szCs w:val="22"/>
        </w:rPr>
        <w:t>working to earn</w:t>
      </w:r>
      <w:r w:rsidRPr="005640E6">
        <w:rPr>
          <w:i/>
          <w:sz w:val="22"/>
          <w:szCs w:val="22"/>
        </w:rPr>
        <w:t xml:space="preserve"> </w:t>
      </w:r>
      <w:r>
        <w:rPr>
          <w:i/>
          <w:sz w:val="22"/>
          <w:szCs w:val="22"/>
        </w:rPr>
        <w:t>theirs</w:t>
      </w:r>
    </w:p>
    <w:p w14:paraId="1EF6C746" w14:textId="39D0A48D" w:rsidR="00893B3C" w:rsidRDefault="00893B3C" w:rsidP="00893B3C">
      <w:pPr>
        <w:pStyle w:val="ListParagraph"/>
        <w:numPr>
          <w:ilvl w:val="0"/>
          <w:numId w:val="6"/>
        </w:numPr>
        <w:pBdr>
          <w:bottom w:val="single" w:sz="12" w:space="1" w:color="auto"/>
        </w:pBdr>
        <w:rPr>
          <w:i/>
          <w:sz w:val="22"/>
          <w:szCs w:val="22"/>
        </w:rPr>
      </w:pPr>
      <w:r>
        <w:rPr>
          <w:i/>
          <w:sz w:val="22"/>
          <w:szCs w:val="22"/>
        </w:rPr>
        <w:t xml:space="preserve">Creatively responding to classroom behaviors in a way that allows the students to reflect on the rewards and consequences of their behaviors and to therefore take responsibility for both their actions and/or inactions </w:t>
      </w:r>
    </w:p>
    <w:p w14:paraId="3732B04C" w14:textId="77777777" w:rsidR="00F73C48" w:rsidRPr="00F73C48" w:rsidRDefault="00F73C48" w:rsidP="00F73C48">
      <w:pPr>
        <w:pBdr>
          <w:bottom w:val="single" w:sz="12" w:space="1" w:color="auto"/>
        </w:pBdr>
        <w:ind w:left="360"/>
        <w:rPr>
          <w:i/>
          <w:sz w:val="22"/>
          <w:szCs w:val="22"/>
        </w:rPr>
      </w:pPr>
    </w:p>
    <w:p w14:paraId="360677F6" w14:textId="77777777" w:rsidR="007307A5" w:rsidRDefault="007307A5" w:rsidP="007307A5">
      <w:pPr>
        <w:pStyle w:val="Title"/>
        <w:jc w:val="left"/>
        <w:rPr>
          <w:sz w:val="22"/>
          <w:szCs w:val="22"/>
          <w:u w:val="single"/>
        </w:rPr>
      </w:pPr>
      <w:r>
        <w:rPr>
          <w:sz w:val="22"/>
          <w:szCs w:val="22"/>
          <w:u w:val="single"/>
        </w:rPr>
        <w:t>Course Expectations</w:t>
      </w:r>
      <w:r w:rsidRPr="00430C32">
        <w:rPr>
          <w:sz w:val="22"/>
          <w:szCs w:val="22"/>
          <w:u w:val="single"/>
        </w:rPr>
        <w:t>:</w:t>
      </w:r>
    </w:p>
    <w:p w14:paraId="3134FA00" w14:textId="3E44DC7C" w:rsidR="007307A5" w:rsidRDefault="007307A5" w:rsidP="004A0D29">
      <w:pPr>
        <w:pStyle w:val="Title"/>
        <w:jc w:val="left"/>
        <w:rPr>
          <w:b w:val="0"/>
          <w:sz w:val="22"/>
          <w:szCs w:val="22"/>
        </w:rPr>
      </w:pPr>
      <w:r>
        <w:rPr>
          <w:b w:val="0"/>
          <w:sz w:val="22"/>
          <w:szCs w:val="22"/>
        </w:rPr>
        <w:t xml:space="preserve">By the end of </w:t>
      </w:r>
      <w:r>
        <w:rPr>
          <w:b w:val="0"/>
          <w:i/>
          <w:sz w:val="22"/>
          <w:szCs w:val="22"/>
        </w:rPr>
        <w:t xml:space="preserve">College Writing </w:t>
      </w:r>
      <w:r w:rsidR="00501CEC">
        <w:rPr>
          <w:b w:val="0"/>
          <w:sz w:val="22"/>
          <w:szCs w:val="22"/>
        </w:rPr>
        <w:t>students</w:t>
      </w:r>
      <w:r>
        <w:rPr>
          <w:b w:val="0"/>
          <w:sz w:val="22"/>
          <w:szCs w:val="22"/>
        </w:rPr>
        <w:t xml:space="preserve"> will be able to: </w:t>
      </w:r>
    </w:p>
    <w:p w14:paraId="58679F7A" w14:textId="77777777" w:rsidR="004A0D29" w:rsidRPr="004A0D29" w:rsidRDefault="004A0D29" w:rsidP="004A0D29">
      <w:pPr>
        <w:pStyle w:val="ListParagraph"/>
        <w:numPr>
          <w:ilvl w:val="0"/>
          <w:numId w:val="5"/>
        </w:numPr>
        <w:rPr>
          <w:sz w:val="22"/>
          <w:szCs w:val="22"/>
        </w:rPr>
      </w:pPr>
      <w:r w:rsidRPr="004A0D29">
        <w:rPr>
          <w:sz w:val="22"/>
          <w:szCs w:val="22"/>
        </w:rPr>
        <w:t>Work in collaboration to strengthen your writing skills.</w:t>
      </w:r>
    </w:p>
    <w:p w14:paraId="1A5DDE1E" w14:textId="77777777" w:rsidR="004A0D29" w:rsidRPr="004A0D29" w:rsidRDefault="004A0D29" w:rsidP="004A0D29">
      <w:pPr>
        <w:pStyle w:val="ListParagraph"/>
        <w:numPr>
          <w:ilvl w:val="0"/>
          <w:numId w:val="5"/>
        </w:numPr>
        <w:rPr>
          <w:sz w:val="22"/>
          <w:szCs w:val="22"/>
        </w:rPr>
      </w:pPr>
      <w:r w:rsidRPr="004A0D29">
        <w:rPr>
          <w:sz w:val="22"/>
          <w:szCs w:val="22"/>
        </w:rPr>
        <w:t>Explain how thoughtful reading leads to critical thinking and effective writing.</w:t>
      </w:r>
    </w:p>
    <w:p w14:paraId="1E1EF3BA" w14:textId="77777777" w:rsidR="004A0D29" w:rsidRPr="004A0D29" w:rsidRDefault="004A0D29" w:rsidP="004A0D29">
      <w:pPr>
        <w:pStyle w:val="ListParagraph"/>
        <w:numPr>
          <w:ilvl w:val="0"/>
          <w:numId w:val="5"/>
        </w:numPr>
        <w:rPr>
          <w:sz w:val="22"/>
          <w:szCs w:val="22"/>
        </w:rPr>
      </w:pPr>
      <w:r w:rsidRPr="004A0D29">
        <w:rPr>
          <w:sz w:val="22"/>
          <w:szCs w:val="22"/>
        </w:rPr>
        <w:t>Illustrate that writing is a process in which drafting</w:t>
      </w:r>
      <w:r>
        <w:rPr>
          <w:sz w:val="22"/>
          <w:szCs w:val="22"/>
        </w:rPr>
        <w:t>, revising and editing enable writers to clarify what they</w:t>
      </w:r>
      <w:r w:rsidRPr="004A0D29">
        <w:rPr>
          <w:sz w:val="22"/>
          <w:szCs w:val="22"/>
        </w:rPr>
        <w:t xml:space="preserve"> think and want to express. </w:t>
      </w:r>
    </w:p>
    <w:p w14:paraId="2478DD58" w14:textId="77777777" w:rsidR="004A0D29" w:rsidRPr="004A0D29" w:rsidRDefault="004A0D29" w:rsidP="004A0D29">
      <w:pPr>
        <w:pStyle w:val="ListParagraph"/>
        <w:numPr>
          <w:ilvl w:val="0"/>
          <w:numId w:val="5"/>
        </w:numPr>
        <w:rPr>
          <w:sz w:val="22"/>
          <w:szCs w:val="22"/>
        </w:rPr>
      </w:pPr>
      <w:r w:rsidRPr="004A0D29">
        <w:rPr>
          <w:sz w:val="22"/>
          <w:szCs w:val="22"/>
        </w:rPr>
        <w:t>Organize your thoughts and personal writing method.</w:t>
      </w:r>
    </w:p>
    <w:p w14:paraId="4BD04A57" w14:textId="77777777" w:rsidR="004A0D29" w:rsidRPr="004A0D29" w:rsidRDefault="004A0D29" w:rsidP="004A0D29">
      <w:pPr>
        <w:pStyle w:val="ListParagraph"/>
        <w:numPr>
          <w:ilvl w:val="0"/>
          <w:numId w:val="5"/>
        </w:numPr>
        <w:rPr>
          <w:sz w:val="22"/>
          <w:szCs w:val="22"/>
        </w:rPr>
      </w:pPr>
      <w:r w:rsidRPr="004A0D29">
        <w:rPr>
          <w:sz w:val="22"/>
          <w:szCs w:val="22"/>
        </w:rPr>
        <w:t>Articulate how writing is used in all walks of life for a variety of purposes.</w:t>
      </w:r>
    </w:p>
    <w:p w14:paraId="10C0CF7D" w14:textId="77777777" w:rsidR="004A0D29" w:rsidRDefault="004A0D29" w:rsidP="004A0D29">
      <w:pPr>
        <w:pStyle w:val="ListParagraph"/>
        <w:numPr>
          <w:ilvl w:val="0"/>
          <w:numId w:val="5"/>
        </w:numPr>
        <w:rPr>
          <w:sz w:val="22"/>
          <w:szCs w:val="22"/>
        </w:rPr>
      </w:pPr>
      <w:r w:rsidRPr="004A0D29">
        <w:rPr>
          <w:sz w:val="22"/>
          <w:szCs w:val="22"/>
        </w:rPr>
        <w:t>Exhibit techniques that can be used to strengthen writing skills.</w:t>
      </w:r>
    </w:p>
    <w:p w14:paraId="4FE4A6C1" w14:textId="77777777" w:rsidR="004A0D29" w:rsidRDefault="004A0D29" w:rsidP="004A0D29">
      <w:pPr>
        <w:pStyle w:val="ListParagraph"/>
        <w:numPr>
          <w:ilvl w:val="0"/>
          <w:numId w:val="5"/>
        </w:numPr>
        <w:rPr>
          <w:sz w:val="22"/>
          <w:szCs w:val="22"/>
        </w:rPr>
      </w:pPr>
      <w:r>
        <w:rPr>
          <w:sz w:val="22"/>
          <w:szCs w:val="22"/>
        </w:rPr>
        <w:t>Compose college-level essays in a variety of rhetorical modes.</w:t>
      </w:r>
    </w:p>
    <w:p w14:paraId="72CB4F1F" w14:textId="77777777" w:rsidR="00501CEC" w:rsidRDefault="00501CEC" w:rsidP="00501CEC">
      <w:pPr>
        <w:rPr>
          <w:sz w:val="22"/>
          <w:szCs w:val="22"/>
        </w:rPr>
      </w:pPr>
    </w:p>
    <w:p w14:paraId="131A2200" w14:textId="77777777" w:rsidR="007307A5" w:rsidRPr="00430C32" w:rsidRDefault="007307A5" w:rsidP="007307A5">
      <w:pPr>
        <w:rPr>
          <w:sz w:val="22"/>
          <w:szCs w:val="22"/>
        </w:rPr>
      </w:pPr>
      <w:r w:rsidRPr="00430C32">
        <w:rPr>
          <w:b/>
          <w:sz w:val="22"/>
          <w:szCs w:val="22"/>
          <w:u w:val="single"/>
        </w:rPr>
        <w:t xml:space="preserve">Course Content and Structure: </w:t>
      </w:r>
      <w:r w:rsidRPr="00430C32">
        <w:rPr>
          <w:b/>
          <w:sz w:val="22"/>
          <w:szCs w:val="22"/>
        </w:rPr>
        <w:t xml:space="preserve"> </w:t>
      </w:r>
      <w:r w:rsidRPr="00430C32">
        <w:rPr>
          <w:sz w:val="22"/>
          <w:szCs w:val="22"/>
        </w:rPr>
        <w:t>Semester sequence is as follows</w:t>
      </w:r>
      <w:r>
        <w:rPr>
          <w:sz w:val="22"/>
          <w:szCs w:val="22"/>
        </w:rPr>
        <w:t>…</w:t>
      </w:r>
    </w:p>
    <w:p w14:paraId="6C971A36" w14:textId="77777777" w:rsidR="007307A5" w:rsidRPr="00430C32" w:rsidRDefault="007307A5" w:rsidP="007307A5">
      <w:pPr>
        <w:rPr>
          <w:sz w:val="22"/>
          <w:szCs w:val="22"/>
        </w:rPr>
      </w:pPr>
    </w:p>
    <w:p w14:paraId="7BD57D01" w14:textId="73BF77C1" w:rsidR="007307A5" w:rsidRDefault="00F41366" w:rsidP="007307A5">
      <w:pPr>
        <w:numPr>
          <w:ilvl w:val="0"/>
          <w:numId w:val="3"/>
        </w:numPr>
        <w:rPr>
          <w:sz w:val="22"/>
          <w:szCs w:val="22"/>
        </w:rPr>
      </w:pPr>
      <w:r>
        <w:rPr>
          <w:sz w:val="22"/>
          <w:szCs w:val="22"/>
        </w:rPr>
        <w:t>Unit 1 – Narration – 4</w:t>
      </w:r>
      <w:bookmarkStart w:id="0" w:name="_GoBack"/>
      <w:bookmarkEnd w:id="0"/>
      <w:r w:rsidR="007307A5">
        <w:rPr>
          <w:sz w:val="22"/>
          <w:szCs w:val="22"/>
        </w:rPr>
        <w:t xml:space="preserve"> weeks</w:t>
      </w:r>
    </w:p>
    <w:p w14:paraId="48298513" w14:textId="77777777" w:rsidR="007307A5" w:rsidRDefault="007307A5" w:rsidP="007307A5">
      <w:pPr>
        <w:numPr>
          <w:ilvl w:val="0"/>
          <w:numId w:val="3"/>
        </w:numPr>
        <w:rPr>
          <w:sz w:val="22"/>
          <w:szCs w:val="22"/>
        </w:rPr>
      </w:pPr>
      <w:r>
        <w:rPr>
          <w:sz w:val="22"/>
          <w:szCs w:val="22"/>
        </w:rPr>
        <w:t>Unit 2 – Argument and Persuasion – 3 weeks</w:t>
      </w:r>
    </w:p>
    <w:p w14:paraId="7BE31186" w14:textId="77777777" w:rsidR="007307A5" w:rsidRDefault="007307A5" w:rsidP="007307A5">
      <w:pPr>
        <w:numPr>
          <w:ilvl w:val="0"/>
          <w:numId w:val="3"/>
        </w:numPr>
        <w:rPr>
          <w:sz w:val="22"/>
          <w:szCs w:val="22"/>
        </w:rPr>
      </w:pPr>
      <w:r>
        <w:rPr>
          <w:sz w:val="22"/>
          <w:szCs w:val="22"/>
        </w:rPr>
        <w:t>Unit 3 – Process Analysis – 3 weeks</w:t>
      </w:r>
    </w:p>
    <w:p w14:paraId="512449E6" w14:textId="77777777" w:rsidR="007307A5" w:rsidRDefault="007307A5" w:rsidP="007307A5">
      <w:pPr>
        <w:numPr>
          <w:ilvl w:val="0"/>
          <w:numId w:val="3"/>
        </w:numPr>
        <w:rPr>
          <w:sz w:val="22"/>
          <w:szCs w:val="22"/>
        </w:rPr>
      </w:pPr>
      <w:r>
        <w:rPr>
          <w:sz w:val="22"/>
          <w:szCs w:val="22"/>
        </w:rPr>
        <w:t>Unit 4 – Classification – 3 weeks</w:t>
      </w:r>
    </w:p>
    <w:p w14:paraId="7833DF15" w14:textId="77777777" w:rsidR="007307A5" w:rsidRDefault="007307A5" w:rsidP="007307A5">
      <w:pPr>
        <w:numPr>
          <w:ilvl w:val="0"/>
          <w:numId w:val="3"/>
        </w:numPr>
        <w:rPr>
          <w:sz w:val="22"/>
          <w:szCs w:val="22"/>
        </w:rPr>
      </w:pPr>
      <w:r>
        <w:rPr>
          <w:sz w:val="22"/>
          <w:szCs w:val="22"/>
        </w:rPr>
        <w:t>Unit 5 – Causal Analysis – 3 weeks</w:t>
      </w:r>
    </w:p>
    <w:p w14:paraId="7902235C" w14:textId="77777777" w:rsidR="007307A5" w:rsidRDefault="007307A5" w:rsidP="007307A5">
      <w:pPr>
        <w:numPr>
          <w:ilvl w:val="0"/>
          <w:numId w:val="3"/>
        </w:numPr>
        <w:rPr>
          <w:sz w:val="22"/>
          <w:szCs w:val="22"/>
        </w:rPr>
      </w:pPr>
      <w:r>
        <w:rPr>
          <w:sz w:val="22"/>
          <w:szCs w:val="22"/>
        </w:rPr>
        <w:t>Unit 6 – Example – 3 weeks</w:t>
      </w:r>
    </w:p>
    <w:p w14:paraId="62136EA4" w14:textId="77777777" w:rsidR="007307A5" w:rsidRDefault="007307A5" w:rsidP="007307A5">
      <w:pPr>
        <w:rPr>
          <w:sz w:val="22"/>
          <w:szCs w:val="22"/>
        </w:rPr>
      </w:pPr>
    </w:p>
    <w:p w14:paraId="1E886AEA" w14:textId="14A0A81B" w:rsidR="006001E5" w:rsidRDefault="007307A5" w:rsidP="007307A5">
      <w:pPr>
        <w:rPr>
          <w:sz w:val="22"/>
          <w:szCs w:val="22"/>
        </w:rPr>
      </w:pPr>
      <w:r w:rsidRPr="007307A5">
        <w:rPr>
          <w:sz w:val="22"/>
          <w:szCs w:val="22"/>
        </w:rPr>
        <w:t xml:space="preserve">Students will read </w:t>
      </w:r>
      <w:r w:rsidR="006001E5">
        <w:rPr>
          <w:sz w:val="22"/>
          <w:szCs w:val="22"/>
        </w:rPr>
        <w:t xml:space="preserve">and </w:t>
      </w:r>
      <w:r w:rsidR="00501CEC">
        <w:rPr>
          <w:sz w:val="22"/>
          <w:szCs w:val="22"/>
        </w:rPr>
        <w:t xml:space="preserve">analyze </w:t>
      </w:r>
      <w:r w:rsidRPr="007307A5">
        <w:rPr>
          <w:sz w:val="22"/>
          <w:szCs w:val="22"/>
        </w:rPr>
        <w:t xml:space="preserve">examples of </w:t>
      </w:r>
      <w:r>
        <w:rPr>
          <w:sz w:val="22"/>
          <w:szCs w:val="22"/>
        </w:rPr>
        <w:t>professional and student writings</w:t>
      </w:r>
      <w:r w:rsidR="006001E5">
        <w:rPr>
          <w:sz w:val="22"/>
          <w:szCs w:val="22"/>
        </w:rPr>
        <w:t xml:space="preserve"> from a variety of rhetorical modes</w:t>
      </w:r>
      <w:r w:rsidR="006001E5" w:rsidRPr="006001E5">
        <w:rPr>
          <w:sz w:val="22"/>
          <w:szCs w:val="22"/>
        </w:rPr>
        <w:t xml:space="preserve"> </w:t>
      </w:r>
      <w:r w:rsidR="006001E5">
        <w:rPr>
          <w:sz w:val="22"/>
          <w:szCs w:val="22"/>
        </w:rPr>
        <w:t>that include: narration, argument, process analysis, classification, causal analysis, and exemplification.</w:t>
      </w:r>
      <w:r w:rsidR="006001E5" w:rsidRPr="007307A5">
        <w:rPr>
          <w:sz w:val="22"/>
          <w:szCs w:val="22"/>
        </w:rPr>
        <w:t xml:space="preserve"> </w:t>
      </w:r>
      <w:r w:rsidR="006001E5">
        <w:rPr>
          <w:sz w:val="22"/>
          <w:szCs w:val="22"/>
        </w:rPr>
        <w:t xml:space="preserve"> In doing so, students will</w:t>
      </w:r>
      <w:r w:rsidR="006001E5" w:rsidRPr="006001E5">
        <w:rPr>
          <w:sz w:val="22"/>
          <w:szCs w:val="22"/>
        </w:rPr>
        <w:t xml:space="preserve"> </w:t>
      </w:r>
      <w:r w:rsidR="006001E5" w:rsidRPr="007307A5">
        <w:rPr>
          <w:sz w:val="22"/>
          <w:szCs w:val="22"/>
        </w:rPr>
        <w:t xml:space="preserve">learn </w:t>
      </w:r>
      <w:r w:rsidR="006001E5">
        <w:rPr>
          <w:sz w:val="22"/>
          <w:szCs w:val="22"/>
        </w:rPr>
        <w:t xml:space="preserve">the many ways that </w:t>
      </w:r>
      <w:r w:rsidR="006001E5" w:rsidRPr="007307A5">
        <w:rPr>
          <w:sz w:val="22"/>
          <w:szCs w:val="22"/>
        </w:rPr>
        <w:t>writers use structure, detail</w:t>
      </w:r>
      <w:r w:rsidR="006001E5">
        <w:rPr>
          <w:sz w:val="22"/>
          <w:szCs w:val="22"/>
        </w:rPr>
        <w:t>s,</w:t>
      </w:r>
      <w:r w:rsidR="006001E5" w:rsidRPr="007307A5">
        <w:rPr>
          <w:sz w:val="22"/>
          <w:szCs w:val="22"/>
        </w:rPr>
        <w:t xml:space="preserve"> </w:t>
      </w:r>
      <w:r w:rsidR="006001E5">
        <w:rPr>
          <w:sz w:val="22"/>
          <w:szCs w:val="22"/>
        </w:rPr>
        <w:t xml:space="preserve">evidence, and </w:t>
      </w:r>
      <w:r w:rsidR="006001E5" w:rsidRPr="007307A5">
        <w:rPr>
          <w:sz w:val="22"/>
          <w:szCs w:val="22"/>
        </w:rPr>
        <w:t xml:space="preserve">point of view to </w:t>
      </w:r>
      <w:r w:rsidR="006001E5">
        <w:rPr>
          <w:sz w:val="22"/>
          <w:szCs w:val="22"/>
        </w:rPr>
        <w:t>engage</w:t>
      </w:r>
      <w:r w:rsidR="006001E5" w:rsidRPr="007307A5">
        <w:rPr>
          <w:sz w:val="22"/>
          <w:szCs w:val="22"/>
        </w:rPr>
        <w:t xml:space="preserve"> readers</w:t>
      </w:r>
      <w:r w:rsidR="006001E5">
        <w:rPr>
          <w:sz w:val="22"/>
          <w:szCs w:val="22"/>
        </w:rPr>
        <w:t xml:space="preserve"> and help</w:t>
      </w:r>
      <w:r w:rsidR="006001E5" w:rsidRPr="007307A5">
        <w:rPr>
          <w:sz w:val="22"/>
          <w:szCs w:val="22"/>
        </w:rPr>
        <w:t xml:space="preserve"> them make sense of the</w:t>
      </w:r>
      <w:r w:rsidR="006001E5">
        <w:rPr>
          <w:sz w:val="22"/>
          <w:szCs w:val="22"/>
        </w:rPr>
        <w:t xml:space="preserve"> writing</w:t>
      </w:r>
      <w:r w:rsidR="006001E5" w:rsidRPr="007307A5">
        <w:rPr>
          <w:sz w:val="22"/>
          <w:szCs w:val="22"/>
        </w:rPr>
        <w:t>.</w:t>
      </w:r>
      <w:r w:rsidR="006001E5">
        <w:rPr>
          <w:sz w:val="22"/>
          <w:szCs w:val="22"/>
        </w:rPr>
        <w:t xml:space="preserve"> </w:t>
      </w:r>
    </w:p>
    <w:p w14:paraId="725DE15B" w14:textId="77777777" w:rsidR="00501CEC" w:rsidRDefault="00501CEC" w:rsidP="007307A5">
      <w:pPr>
        <w:rPr>
          <w:sz w:val="22"/>
          <w:szCs w:val="22"/>
        </w:rPr>
      </w:pPr>
    </w:p>
    <w:p w14:paraId="727A449C" w14:textId="46BEC5A3" w:rsidR="004A0D29" w:rsidRDefault="46BEC5A3" w:rsidP="007307A5">
      <w:pPr>
        <w:rPr>
          <w:sz w:val="22"/>
          <w:szCs w:val="22"/>
        </w:rPr>
      </w:pPr>
      <w:r w:rsidRPr="46BEC5A3">
        <w:rPr>
          <w:sz w:val="22"/>
          <w:szCs w:val="22"/>
        </w:rPr>
        <w:t xml:space="preserve">In addition, students will compose original writings in these various modes so that they may demonstrate their understanding of how a writer uses, organizes, and develops specific details to develop and support a thesis.  Students will learn to identify and write strong topic sentences, add support sentences, and write strong concluding sentences. Students will also learn to identify and write effective simple, compound, and complex sentences to use as an important part of writing paragraphs and longer papers.  </w:t>
      </w:r>
    </w:p>
    <w:p w14:paraId="2641E01F" w14:textId="0ECAF4DC" w:rsidR="00893B3C" w:rsidRPr="002E3491" w:rsidRDefault="00893B3C" w:rsidP="00893B3C">
      <w:pPr>
        <w:pStyle w:val="Heading1"/>
        <w:rPr>
          <w:color w:val="000000"/>
          <w:sz w:val="22"/>
          <w:szCs w:val="22"/>
        </w:rPr>
      </w:pPr>
    </w:p>
    <w:p w14:paraId="733902F8" w14:textId="3E6C9AD5" w:rsidR="46BEC5A3" w:rsidRDefault="46BEC5A3">
      <w:r w:rsidRPr="46BEC5A3">
        <w:rPr>
          <w:b/>
          <w:bCs/>
        </w:rPr>
        <w:t xml:space="preserve">Classroom Expectations: </w:t>
      </w:r>
    </w:p>
    <w:p w14:paraId="6A92CA69" w14:textId="4BAE3854" w:rsidR="46BEC5A3" w:rsidRDefault="46BEC5A3" w:rsidP="46BEC5A3">
      <w:pPr>
        <w:pStyle w:val="ListParagraph"/>
        <w:numPr>
          <w:ilvl w:val="0"/>
          <w:numId w:val="1"/>
        </w:numPr>
      </w:pPr>
      <w:r w:rsidRPr="46BEC5A3">
        <w:t xml:space="preserve">Be on time and prepared for class </w:t>
      </w:r>
      <w:r w:rsidRPr="46BEC5A3">
        <w:rPr>
          <w:b/>
          <w:bCs/>
        </w:rPr>
        <w:t xml:space="preserve">EVERY DAY </w:t>
      </w:r>
      <w:r w:rsidRPr="46BEC5A3">
        <w:t xml:space="preserve">with appropriate materials and completed homework.  All materials should be on your desk when the bell rings.  Any borrowing of materials is to be done </w:t>
      </w:r>
      <w:r w:rsidRPr="46BEC5A3">
        <w:rPr>
          <w:u w:val="single"/>
        </w:rPr>
        <w:t>before</w:t>
      </w:r>
      <w:r w:rsidRPr="46BEC5A3">
        <w:t xml:space="preserve"> class.  Additionally, trips to the lavatory, water, etc. are to be done during passing time between classes unless absolutely necessary.</w:t>
      </w:r>
    </w:p>
    <w:p w14:paraId="60149C1B" w14:textId="0E8EEA92" w:rsidR="46BEC5A3" w:rsidRDefault="46BEC5A3" w:rsidP="46BEC5A3">
      <w:pPr>
        <w:pStyle w:val="ListParagraph"/>
        <w:numPr>
          <w:ilvl w:val="0"/>
          <w:numId w:val="1"/>
        </w:numPr>
      </w:pPr>
      <w:r w:rsidRPr="46BEC5A3">
        <w:t>Cell phones must be turned off and put away out of sight upon entering the classroom.</w:t>
      </w:r>
    </w:p>
    <w:p w14:paraId="386A7E88" w14:textId="01622746" w:rsidR="46BEC5A3" w:rsidRDefault="46BEC5A3" w:rsidP="46BEC5A3">
      <w:pPr>
        <w:pStyle w:val="ListParagraph"/>
        <w:numPr>
          <w:ilvl w:val="0"/>
          <w:numId w:val="1"/>
        </w:numPr>
      </w:pPr>
      <w:r w:rsidRPr="46BEC5A3">
        <w:t xml:space="preserve">Work to the best of your ability </w:t>
      </w:r>
      <w:r w:rsidRPr="46BEC5A3">
        <w:rPr>
          <w:b/>
          <w:bCs/>
        </w:rPr>
        <w:t>EVERY DAY</w:t>
      </w:r>
      <w:r w:rsidRPr="46BEC5A3">
        <w:t>.</w:t>
      </w:r>
    </w:p>
    <w:p w14:paraId="7F4AE5E3" w14:textId="68382D13" w:rsidR="46BEC5A3" w:rsidRDefault="46BEC5A3" w:rsidP="46BEC5A3">
      <w:pPr>
        <w:pStyle w:val="ListParagraph"/>
        <w:numPr>
          <w:ilvl w:val="0"/>
          <w:numId w:val="1"/>
        </w:numPr>
      </w:pPr>
      <w:r w:rsidRPr="46BEC5A3">
        <w:t xml:space="preserve">Follow directions. </w:t>
      </w:r>
    </w:p>
    <w:p w14:paraId="79ED1D90" w14:textId="50F183BC" w:rsidR="46BEC5A3" w:rsidRDefault="46BEC5A3" w:rsidP="46BEC5A3">
      <w:pPr>
        <w:pStyle w:val="ListParagraph"/>
        <w:numPr>
          <w:ilvl w:val="0"/>
          <w:numId w:val="1"/>
        </w:numPr>
      </w:pPr>
      <w:r w:rsidRPr="46BEC5A3">
        <w:t xml:space="preserve">Respect yourself, your classmates, your teacher(s) and all support staff.  Be courteous and demonstrate good manners. </w:t>
      </w:r>
    </w:p>
    <w:p w14:paraId="4376AD2F" w14:textId="083FC0BB" w:rsidR="46BEC5A3" w:rsidRDefault="46BEC5A3" w:rsidP="46BEC5A3">
      <w:pPr>
        <w:pStyle w:val="ListParagraph"/>
        <w:numPr>
          <w:ilvl w:val="0"/>
          <w:numId w:val="1"/>
        </w:numPr>
      </w:pPr>
      <w:r w:rsidRPr="46BEC5A3">
        <w:t>Follow the six pillars of character: trustworthiness, respect, responsibility, fairness, caring and citizenship.</w:t>
      </w:r>
    </w:p>
    <w:p w14:paraId="59AFD2CA" w14:textId="057FE407" w:rsidR="46BEC5A3" w:rsidRDefault="46BEC5A3" w:rsidP="46BEC5A3">
      <w:pPr>
        <w:pStyle w:val="ListParagraph"/>
        <w:numPr>
          <w:ilvl w:val="0"/>
          <w:numId w:val="1"/>
        </w:numPr>
      </w:pPr>
      <w:r w:rsidRPr="46BEC5A3">
        <w:t>Speak, one person at a time, during discussion.</w:t>
      </w:r>
    </w:p>
    <w:p w14:paraId="16F6CDDA" w14:textId="3E0BA72F" w:rsidR="46BEC5A3" w:rsidRDefault="46BEC5A3" w:rsidP="46BEC5A3">
      <w:pPr>
        <w:pStyle w:val="ListParagraph"/>
        <w:numPr>
          <w:ilvl w:val="0"/>
          <w:numId w:val="1"/>
        </w:numPr>
      </w:pPr>
      <w:r w:rsidRPr="46BEC5A3">
        <w:t>Keep the classroom clean and put materials away neatly.</w:t>
      </w:r>
    </w:p>
    <w:p w14:paraId="4BEB524C" w14:textId="780F8FDA" w:rsidR="46BEC5A3" w:rsidRDefault="46BEC5A3" w:rsidP="46BEC5A3">
      <w:pPr>
        <w:pStyle w:val="ListParagraph"/>
        <w:numPr>
          <w:ilvl w:val="0"/>
          <w:numId w:val="1"/>
        </w:numPr>
      </w:pPr>
      <w:r w:rsidRPr="46BEC5A3">
        <w:t>Discuss any issues and/or concerns with teachers privately.</w:t>
      </w:r>
    </w:p>
    <w:p w14:paraId="5347208C" w14:textId="544BDA0C" w:rsidR="46BEC5A3" w:rsidRDefault="46BEC5A3" w:rsidP="46BEC5A3">
      <w:pPr>
        <w:pStyle w:val="ListParagraph"/>
        <w:numPr>
          <w:ilvl w:val="0"/>
          <w:numId w:val="1"/>
        </w:numPr>
      </w:pPr>
      <w:r w:rsidRPr="46BEC5A3">
        <w:t>Wait to be dismissed by the teacher, not the bell.</w:t>
      </w:r>
    </w:p>
    <w:p w14:paraId="026E5A4B" w14:textId="52418DE9" w:rsidR="46BEC5A3" w:rsidRDefault="46BEC5A3">
      <w:r w:rsidRPr="46BEC5A3">
        <w:rPr>
          <w:color w:val="000000" w:themeColor="text1"/>
        </w:rPr>
        <w:t xml:space="preserve"> </w:t>
      </w:r>
    </w:p>
    <w:p w14:paraId="6911CF63" w14:textId="788348AF" w:rsidR="46BEC5A3" w:rsidRDefault="46BEC5A3">
      <w:r w:rsidRPr="46BEC5A3">
        <w:t xml:space="preserve">*In addition to these expectations, students are expected to follow all rules in the student handbook and </w:t>
      </w:r>
      <w:r w:rsidRPr="46BEC5A3">
        <w:rPr>
          <w:color w:val="000000" w:themeColor="text1"/>
        </w:rPr>
        <w:t>Board of Education policies</w:t>
      </w:r>
      <w:r w:rsidRPr="46BEC5A3">
        <w:t>.</w:t>
      </w:r>
    </w:p>
    <w:p w14:paraId="448447E8" w14:textId="61104FE2" w:rsidR="46BEC5A3" w:rsidRDefault="46BEC5A3" w:rsidP="46BEC5A3"/>
    <w:p w14:paraId="660B45C2" w14:textId="7EA0EE54" w:rsidR="00501CEC" w:rsidRPr="00AB265B" w:rsidRDefault="00501CEC" w:rsidP="00501CEC">
      <w:pPr>
        <w:spacing w:after="200" w:line="276" w:lineRule="auto"/>
        <w:rPr>
          <w:rFonts w:ascii="Calibri" w:eastAsia="Calibri" w:hAnsi="Calibri"/>
          <w:sz w:val="22"/>
          <w:szCs w:val="22"/>
        </w:rPr>
      </w:pPr>
      <w:r w:rsidRPr="00AB265B">
        <w:rPr>
          <w:b/>
          <w:bCs/>
          <w:color w:val="000000"/>
          <w:sz w:val="22"/>
          <w:szCs w:val="22"/>
        </w:rPr>
        <w:t xml:space="preserve">Plagiarism: </w:t>
      </w:r>
      <w:r w:rsidRPr="00AB265B">
        <w:rPr>
          <w:rFonts w:ascii="Calibri" w:eastAsia="Calibri" w:hAnsi="Calibri"/>
          <w:sz w:val="22"/>
          <w:szCs w:val="22"/>
        </w:rPr>
        <w:t>Taking credit for someone else’s thoughts or work is plagiarism. Examples of plagiarism include:</w:t>
      </w:r>
    </w:p>
    <w:p w14:paraId="59800602" w14:textId="77777777" w:rsidR="00501CEC" w:rsidRPr="00AB265B" w:rsidRDefault="00501CEC" w:rsidP="00501CEC">
      <w:pPr>
        <w:numPr>
          <w:ilvl w:val="0"/>
          <w:numId w:val="16"/>
        </w:numPr>
        <w:spacing w:after="160" w:line="256" w:lineRule="auto"/>
        <w:contextualSpacing/>
        <w:rPr>
          <w:rFonts w:ascii="Calibri" w:eastAsia="Calibri" w:hAnsi="Calibri"/>
          <w:sz w:val="22"/>
          <w:szCs w:val="22"/>
        </w:rPr>
      </w:pPr>
      <w:r w:rsidRPr="00AB265B">
        <w:rPr>
          <w:rFonts w:ascii="Calibri" w:eastAsia="Calibri" w:hAnsi="Calibri"/>
          <w:sz w:val="22"/>
          <w:szCs w:val="22"/>
        </w:rPr>
        <w:t>Writing another person’s ideas</w:t>
      </w:r>
    </w:p>
    <w:p w14:paraId="1F734F19" w14:textId="77777777" w:rsidR="00501CEC" w:rsidRPr="00AB265B" w:rsidRDefault="00501CEC" w:rsidP="00501CEC">
      <w:pPr>
        <w:numPr>
          <w:ilvl w:val="0"/>
          <w:numId w:val="16"/>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another person’s work or copying another student’s work</w:t>
      </w:r>
    </w:p>
    <w:p w14:paraId="25AE39CA" w14:textId="77777777" w:rsidR="00501CEC" w:rsidRPr="00AB265B" w:rsidRDefault="00501CEC" w:rsidP="00501CEC">
      <w:pPr>
        <w:numPr>
          <w:ilvl w:val="0"/>
          <w:numId w:val="16"/>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work for an assignment in my class that you have used in another class</w:t>
      </w:r>
    </w:p>
    <w:p w14:paraId="27EBCDB4" w14:textId="77777777" w:rsidR="00501CEC" w:rsidRDefault="00501CEC" w:rsidP="00501CEC">
      <w:pPr>
        <w:numPr>
          <w:ilvl w:val="0"/>
          <w:numId w:val="16"/>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work without a correct MLA citation, whether from the internet or any other source</w:t>
      </w:r>
    </w:p>
    <w:p w14:paraId="55364F21" w14:textId="77777777" w:rsidR="00501CEC" w:rsidRPr="00AB265B" w:rsidRDefault="00501CEC" w:rsidP="00501CEC">
      <w:pPr>
        <w:spacing w:after="160" w:line="256" w:lineRule="auto"/>
        <w:ind w:left="720"/>
        <w:contextualSpacing/>
        <w:rPr>
          <w:rFonts w:ascii="Calibri" w:eastAsia="Calibri" w:hAnsi="Calibri"/>
          <w:sz w:val="22"/>
          <w:szCs w:val="22"/>
        </w:rPr>
      </w:pPr>
    </w:p>
    <w:p w14:paraId="54D1E074" w14:textId="599F515C" w:rsidR="00893B3C" w:rsidRPr="00501CEC" w:rsidRDefault="2F5D2493" w:rsidP="00501CEC">
      <w:pPr>
        <w:spacing w:after="160" w:line="256" w:lineRule="auto"/>
        <w:rPr>
          <w:rFonts w:ascii="Calibri" w:eastAsia="Calibri" w:hAnsi="Calibri"/>
          <w:sz w:val="22"/>
          <w:szCs w:val="22"/>
        </w:rPr>
      </w:pPr>
      <w:r w:rsidRPr="2F5D2493">
        <w:rPr>
          <w:rFonts w:ascii="Calibri" w:eastAsia="Calibri" w:hAnsi="Calibri" w:cs="Calibri"/>
          <w:b/>
          <w:bCs/>
          <w:sz w:val="22"/>
          <w:szCs w:val="22"/>
        </w:rPr>
        <w:t>Plagiarism</w:t>
      </w:r>
      <w:r w:rsidRPr="2F5D2493">
        <w:rPr>
          <w:rFonts w:ascii="Calibri" w:eastAsia="Calibri" w:hAnsi="Calibri" w:cs="Calibri"/>
          <w:sz w:val="22"/>
          <w:szCs w:val="22"/>
        </w:rPr>
        <w:t xml:space="preserve"> is not acceptable, will earn you a zero and may result in additional conversations with administration and parents or other consequences.</w:t>
      </w:r>
    </w:p>
    <w:p w14:paraId="129CA5A6" w14:textId="77777777" w:rsidR="00893B3C" w:rsidRDefault="00893B3C" w:rsidP="00893B3C">
      <w:pPr>
        <w:ind w:right="-180"/>
        <w:rPr>
          <w:i/>
          <w:sz w:val="22"/>
          <w:szCs w:val="22"/>
        </w:rPr>
      </w:pPr>
      <w:r w:rsidRPr="00A407A2">
        <w:rPr>
          <w:b/>
          <w:sz w:val="22"/>
          <w:szCs w:val="22"/>
        </w:rPr>
        <w:t xml:space="preserve">Course Content and Structure: </w:t>
      </w:r>
      <w:r w:rsidRPr="00A407A2">
        <w:rPr>
          <w:sz w:val="22"/>
          <w:szCs w:val="22"/>
        </w:rPr>
        <w:t xml:space="preserve">Units may be made up of short stories, memoirs, poetry, novels, non-fiction, plays, writing, grammar and vocabulary. </w:t>
      </w:r>
      <w:r w:rsidRPr="00A407A2">
        <w:rPr>
          <w:i/>
          <w:sz w:val="22"/>
          <w:szCs w:val="22"/>
        </w:rPr>
        <w:t>The class will continually build upon and return to these skills throughout the year.</w:t>
      </w:r>
    </w:p>
    <w:p w14:paraId="76F54BBA" w14:textId="77777777" w:rsidR="00501CEC" w:rsidRPr="00AB265B" w:rsidRDefault="00501CEC" w:rsidP="00501CEC">
      <w:pPr>
        <w:spacing w:after="160" w:line="256" w:lineRule="auto"/>
        <w:rPr>
          <w:sz w:val="22"/>
          <w:szCs w:val="22"/>
        </w:rPr>
      </w:pPr>
      <w:r w:rsidRPr="00AB265B">
        <w:rPr>
          <w:rFonts w:eastAsia="Calibri"/>
          <w:sz w:val="22"/>
          <w:szCs w:val="22"/>
        </w:rPr>
        <w:lastRenderedPageBreak/>
        <w:t>There are six categories assignments may fall under throughout the year:</w:t>
      </w:r>
    </w:p>
    <w:p w14:paraId="3B670EAA"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 xml:space="preserve">Homework- assignments given to practice, reinforce, elaborate, prepare and extend understanding of standards </w:t>
      </w:r>
    </w:p>
    <w:p w14:paraId="7BAA5F67"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Classwork (formative) – initial attempts at learning (for example: checking for understanding and development of skills; responses to literature; entrance/exit tickets; bell work)</w:t>
      </w:r>
    </w:p>
    <w:p w14:paraId="521AF5D7"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Formative Assessments – drafts of essays; reading comprehension quizzes / reading checks</w:t>
      </w:r>
    </w:p>
    <w:p w14:paraId="6F562A05"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Classwork (summative)- graded classroom assignments that measure mastery of short-term learning targets and  standards in the unit (for example:  responses to literature, quizzes, written or verbal analysis)</w:t>
      </w:r>
    </w:p>
    <w:p w14:paraId="5796F7C1"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Projects / Labs – formal presentations (</w:t>
      </w:r>
      <w:r w:rsidRPr="00AB265B">
        <w:rPr>
          <w:rFonts w:eastAsia="Calibri"/>
          <w:sz w:val="20"/>
          <w:szCs w:val="22"/>
        </w:rPr>
        <w:t>for example: major essays; PowerPoint project; Prezi presentations)</w:t>
      </w:r>
    </w:p>
    <w:p w14:paraId="55AB7D5B" w14:textId="77777777" w:rsidR="00501CEC" w:rsidRPr="00AB265B" w:rsidRDefault="00501CEC" w:rsidP="00501CEC">
      <w:pPr>
        <w:numPr>
          <w:ilvl w:val="1"/>
          <w:numId w:val="11"/>
        </w:numPr>
        <w:spacing w:after="160" w:line="256" w:lineRule="auto"/>
        <w:contextualSpacing/>
        <w:rPr>
          <w:rFonts w:eastAsia="Calibri"/>
          <w:sz w:val="22"/>
          <w:szCs w:val="22"/>
        </w:rPr>
      </w:pPr>
      <w:r w:rsidRPr="00AB265B">
        <w:rPr>
          <w:rFonts w:eastAsia="Calibri"/>
          <w:sz w:val="22"/>
          <w:szCs w:val="22"/>
        </w:rPr>
        <w:t>Summative Assessments - graded assignments that measure learning and mastery of unit standards (for example: quizzes, shorter essays, tests)</w:t>
      </w:r>
    </w:p>
    <w:p w14:paraId="15CD1041" w14:textId="77777777" w:rsidR="00501CEC" w:rsidRPr="00501CEC" w:rsidRDefault="00501CEC" w:rsidP="00893B3C">
      <w:pPr>
        <w:ind w:right="-180"/>
        <w:rPr>
          <w:sz w:val="22"/>
          <w:szCs w:val="22"/>
        </w:rPr>
      </w:pPr>
    </w:p>
    <w:p w14:paraId="65FE8F8F" w14:textId="77777777" w:rsidR="00893B3C" w:rsidRPr="00A407A2" w:rsidRDefault="00893B3C" w:rsidP="00893B3C">
      <w:pPr>
        <w:rPr>
          <w:sz w:val="22"/>
          <w:szCs w:val="22"/>
        </w:rPr>
      </w:pPr>
      <w:r>
        <w:rPr>
          <w:b/>
          <w:bCs/>
          <w:sz w:val="22"/>
          <w:szCs w:val="22"/>
        </w:rPr>
        <w:t>English Department Homework Philosophy</w:t>
      </w:r>
      <w:r w:rsidRPr="00A407A2">
        <w:rPr>
          <w:b/>
          <w:bCs/>
          <w:sz w:val="22"/>
          <w:szCs w:val="22"/>
        </w:rPr>
        <w:t xml:space="preserve">: </w:t>
      </w:r>
    </w:p>
    <w:p w14:paraId="71D65F93" w14:textId="77777777" w:rsidR="00893B3C" w:rsidRPr="00A407A2" w:rsidRDefault="00893B3C" w:rsidP="00893B3C">
      <w:pPr>
        <w:rPr>
          <w:sz w:val="22"/>
          <w:szCs w:val="22"/>
        </w:rPr>
      </w:pPr>
      <w:r w:rsidRPr="00A407A2">
        <w:rPr>
          <w:sz w:val="22"/>
          <w:szCs w:val="22"/>
        </w:rPr>
        <w:t xml:space="preserve">In this class, homework is meaningfully designed as a formative assessment to practice and strengthen skills and prepare for subsequent classroom and real world applications and summative assessments.  Homework will be reported and assessed as a separate habit of work rather than a percentage of the overall class average. Developing strong habits of work is a springboard for future success in college and career readiness. </w:t>
      </w:r>
    </w:p>
    <w:p w14:paraId="481D898E" w14:textId="77777777" w:rsidR="00893B3C" w:rsidRDefault="00893B3C" w:rsidP="00893B3C">
      <w:pPr>
        <w:rPr>
          <w:b/>
          <w:sz w:val="22"/>
          <w:szCs w:val="22"/>
        </w:rPr>
      </w:pPr>
    </w:p>
    <w:p w14:paraId="3032EFDE" w14:textId="77777777" w:rsidR="00893B3C" w:rsidRPr="002E3491" w:rsidRDefault="00893B3C" w:rsidP="00893B3C">
      <w:pPr>
        <w:rPr>
          <w:sz w:val="22"/>
          <w:szCs w:val="22"/>
        </w:rPr>
      </w:pPr>
      <w:r>
        <w:rPr>
          <w:b/>
          <w:sz w:val="22"/>
          <w:szCs w:val="22"/>
        </w:rPr>
        <w:t>Expectations for Learning</w:t>
      </w:r>
      <w:r w:rsidRPr="002E3491">
        <w:rPr>
          <w:b/>
          <w:sz w:val="22"/>
          <w:szCs w:val="22"/>
        </w:rPr>
        <w:t>:</w:t>
      </w:r>
      <w:r w:rsidRPr="002E3491">
        <w:rPr>
          <w:sz w:val="22"/>
          <w:szCs w:val="22"/>
        </w:rPr>
        <w:t xml:space="preserve">  </w:t>
      </w:r>
    </w:p>
    <w:p w14:paraId="2D28E4FA" w14:textId="77777777" w:rsidR="00893B3C" w:rsidRPr="002E3491" w:rsidRDefault="00893B3C" w:rsidP="00893B3C">
      <w:pPr>
        <w:numPr>
          <w:ilvl w:val="0"/>
          <w:numId w:val="8"/>
        </w:numPr>
        <w:rPr>
          <w:sz w:val="22"/>
          <w:szCs w:val="22"/>
        </w:rPr>
      </w:pPr>
      <w:r w:rsidRPr="002E3491">
        <w:rPr>
          <w:sz w:val="22"/>
          <w:szCs w:val="22"/>
        </w:rPr>
        <w:t xml:space="preserve">As an active participant in your learning, you will need to ask questions, demonstrate your understanding by answering questions and participating in discussions, and work hard to meet the expectations each and every day. </w:t>
      </w:r>
    </w:p>
    <w:p w14:paraId="14E50FAF" w14:textId="77777777" w:rsidR="00893B3C" w:rsidRPr="002E3491" w:rsidRDefault="00893B3C" w:rsidP="00893B3C">
      <w:pPr>
        <w:ind w:left="720"/>
        <w:rPr>
          <w:sz w:val="22"/>
          <w:szCs w:val="22"/>
        </w:rPr>
      </w:pPr>
    </w:p>
    <w:p w14:paraId="32975D47" w14:textId="77777777" w:rsidR="00893B3C" w:rsidRPr="002E3491" w:rsidRDefault="00893B3C" w:rsidP="00893B3C">
      <w:pPr>
        <w:numPr>
          <w:ilvl w:val="0"/>
          <w:numId w:val="8"/>
        </w:numPr>
        <w:rPr>
          <w:sz w:val="22"/>
          <w:szCs w:val="22"/>
        </w:rPr>
      </w:pPr>
      <w:r w:rsidRPr="002E3491">
        <w:rPr>
          <w:sz w:val="22"/>
          <w:szCs w:val="22"/>
        </w:rPr>
        <w:t xml:space="preserve">In order for us to build on your strengths and address your weaknesses, </w:t>
      </w:r>
      <w:r>
        <w:rPr>
          <w:sz w:val="22"/>
          <w:szCs w:val="22"/>
        </w:rPr>
        <w:t xml:space="preserve">it is essential that you </w:t>
      </w:r>
      <w:r w:rsidRPr="002E3491">
        <w:rPr>
          <w:sz w:val="22"/>
          <w:szCs w:val="22"/>
        </w:rPr>
        <w:t>complet</w:t>
      </w:r>
      <w:r>
        <w:rPr>
          <w:sz w:val="22"/>
          <w:szCs w:val="22"/>
        </w:rPr>
        <w:t xml:space="preserve">e and revise work when needed. </w:t>
      </w:r>
      <w:r w:rsidRPr="002E3491">
        <w:rPr>
          <w:sz w:val="22"/>
          <w:szCs w:val="22"/>
        </w:rPr>
        <w:t xml:space="preserve">You are encouraged to come for extra help if you are unsure of an assignment or feel that you are struggling with concepts. </w:t>
      </w:r>
    </w:p>
    <w:p w14:paraId="73E2492D" w14:textId="77777777" w:rsidR="00893B3C" w:rsidRPr="002E3491" w:rsidRDefault="00893B3C" w:rsidP="00893B3C">
      <w:pPr>
        <w:ind w:left="720"/>
        <w:rPr>
          <w:sz w:val="22"/>
          <w:szCs w:val="22"/>
        </w:rPr>
      </w:pPr>
    </w:p>
    <w:p w14:paraId="4B1E4220" w14:textId="77777777" w:rsidR="00893B3C" w:rsidRPr="002C3762" w:rsidRDefault="00893B3C" w:rsidP="00893B3C">
      <w:pPr>
        <w:numPr>
          <w:ilvl w:val="0"/>
          <w:numId w:val="8"/>
        </w:numPr>
        <w:rPr>
          <w:sz w:val="22"/>
          <w:szCs w:val="22"/>
        </w:rPr>
      </w:pPr>
      <w:r w:rsidRPr="002C3762">
        <w:rPr>
          <w:sz w:val="22"/>
          <w:szCs w:val="22"/>
        </w:rPr>
        <w:t xml:space="preserve">Meeting assignment deadlines is essential!  </w:t>
      </w:r>
      <w:r>
        <w:rPr>
          <w:sz w:val="22"/>
          <w:szCs w:val="22"/>
        </w:rPr>
        <w:t xml:space="preserve">Computer and/or printer issues are not an excuse to miss a deadline. </w:t>
      </w:r>
      <w:r w:rsidRPr="002C3762">
        <w:rPr>
          <w:sz w:val="22"/>
          <w:szCs w:val="22"/>
        </w:rPr>
        <w:t>It is an expectation, therefore, that you enter the classroom on the day that an assignment is due with that assignment complet</w:t>
      </w:r>
      <w:r>
        <w:rPr>
          <w:sz w:val="22"/>
          <w:szCs w:val="22"/>
        </w:rPr>
        <w:t xml:space="preserve">ed to the best of your ability. </w:t>
      </w:r>
      <w:r w:rsidRPr="002C3762">
        <w:rPr>
          <w:sz w:val="22"/>
          <w:szCs w:val="22"/>
        </w:rPr>
        <w:t>If you do not meet this expectation, you will stay after school on a designated day to complete the work. If you are playing a sport or are scheduled for an after-school activity, your coach or teacher-advis</w:t>
      </w:r>
      <w:r>
        <w:rPr>
          <w:sz w:val="22"/>
          <w:szCs w:val="22"/>
        </w:rPr>
        <w:t xml:space="preserve">or understands this expectation.  </w:t>
      </w:r>
    </w:p>
    <w:p w14:paraId="62DBAC5A" w14:textId="77777777" w:rsidR="00893B3C" w:rsidRPr="002E3491" w:rsidRDefault="00893B3C" w:rsidP="00893B3C">
      <w:pPr>
        <w:rPr>
          <w:color w:val="000000"/>
          <w:sz w:val="22"/>
          <w:szCs w:val="22"/>
        </w:rPr>
      </w:pPr>
    </w:p>
    <w:p w14:paraId="206FD3A9" w14:textId="77777777" w:rsidR="00893B3C" w:rsidRPr="002E3491" w:rsidRDefault="00893B3C" w:rsidP="00893B3C">
      <w:pPr>
        <w:rPr>
          <w:color w:val="000000"/>
          <w:sz w:val="22"/>
          <w:szCs w:val="22"/>
        </w:rPr>
      </w:pPr>
      <w:r w:rsidRPr="002E3491">
        <w:rPr>
          <w:b/>
          <w:bCs/>
          <w:color w:val="000000"/>
          <w:sz w:val="22"/>
          <w:szCs w:val="22"/>
        </w:rPr>
        <w:t>All formal papers</w:t>
      </w:r>
      <w:r w:rsidRPr="002E3491">
        <w:rPr>
          <w:color w:val="000000"/>
          <w:sz w:val="22"/>
          <w:szCs w:val="22"/>
        </w:rPr>
        <w:t xml:space="preserve"> must be typed in 12 font, Times New Roman, double spaced with the proper MLA headings (I will specify when a paper may be neatly written in ink).  Students must turn in all drafts of papers (original, revisions, and final).  </w:t>
      </w:r>
    </w:p>
    <w:p w14:paraId="053431C3" w14:textId="77777777" w:rsidR="00501CEC" w:rsidRPr="00AB265B" w:rsidRDefault="00501CEC" w:rsidP="00501CEC">
      <w:pPr>
        <w:rPr>
          <w:b/>
          <w:sz w:val="22"/>
          <w:szCs w:val="22"/>
        </w:rPr>
      </w:pPr>
    </w:p>
    <w:p w14:paraId="3E65A7EF" w14:textId="77777777" w:rsidR="00501CEC" w:rsidRPr="00AB265B" w:rsidRDefault="00501CEC" w:rsidP="00501CEC">
      <w:pPr>
        <w:rPr>
          <w:b/>
          <w:sz w:val="22"/>
          <w:szCs w:val="22"/>
        </w:rPr>
      </w:pPr>
      <w:r w:rsidRPr="00AB265B">
        <w:rPr>
          <w:b/>
          <w:sz w:val="22"/>
          <w:szCs w:val="22"/>
        </w:rPr>
        <w:t xml:space="preserve"> </w:t>
      </w:r>
      <w:r w:rsidRPr="00AB265B">
        <w:rPr>
          <w:b/>
          <w:color w:val="000000"/>
          <w:sz w:val="22"/>
          <w:szCs w:val="22"/>
        </w:rPr>
        <w:t>Quarterly</w:t>
      </w:r>
      <w:r w:rsidRPr="00AB265B">
        <w:rPr>
          <w:b/>
          <w:sz w:val="22"/>
          <w:szCs w:val="22"/>
        </w:rPr>
        <w:t xml:space="preserve"> Grades (on a point system):</w:t>
      </w:r>
    </w:p>
    <w:p w14:paraId="5CE8481A" w14:textId="77777777" w:rsidR="00501CEC" w:rsidRPr="00AB265B" w:rsidRDefault="00501CEC" w:rsidP="00501CEC">
      <w:pPr>
        <w:spacing w:after="160" w:line="256" w:lineRule="auto"/>
        <w:ind w:left="1440"/>
        <w:contextualSpacing/>
        <w:rPr>
          <w:rFonts w:eastAsia="Calibri"/>
          <w:sz w:val="22"/>
          <w:szCs w:val="22"/>
        </w:rPr>
      </w:pPr>
      <w:r w:rsidRPr="00AB265B">
        <w:rPr>
          <w:rFonts w:eastAsia="Calibri"/>
          <w:sz w:val="22"/>
          <w:szCs w:val="22"/>
        </w:rPr>
        <w:t>Summative Classwork:  20%</w:t>
      </w:r>
    </w:p>
    <w:p w14:paraId="5622E3D6" w14:textId="4F01A9BF" w:rsidR="00501CEC" w:rsidRPr="00AB265B" w:rsidRDefault="2F5D2493" w:rsidP="00501CEC">
      <w:pPr>
        <w:spacing w:after="160" w:line="256" w:lineRule="auto"/>
        <w:ind w:left="1440"/>
        <w:contextualSpacing/>
        <w:rPr>
          <w:rFonts w:eastAsia="Calibri"/>
          <w:sz w:val="22"/>
          <w:szCs w:val="22"/>
        </w:rPr>
      </w:pPr>
      <w:r w:rsidRPr="2F5D2493">
        <w:rPr>
          <w:rFonts w:ascii="Calibri" w:eastAsia="Calibri" w:hAnsi="Calibri" w:cs="Calibri"/>
          <w:sz w:val="22"/>
          <w:szCs w:val="22"/>
        </w:rPr>
        <w:t>Projects / Labs: 30%</w:t>
      </w:r>
    </w:p>
    <w:p w14:paraId="138B7325" w14:textId="71CBBFCB" w:rsidR="00501CEC" w:rsidRPr="00AB265B" w:rsidRDefault="00F73C48" w:rsidP="00501CEC">
      <w:pPr>
        <w:spacing w:after="160" w:line="256" w:lineRule="auto"/>
        <w:ind w:left="1440"/>
        <w:contextualSpacing/>
        <w:rPr>
          <w:rFonts w:eastAsia="Calibri"/>
          <w:sz w:val="22"/>
          <w:szCs w:val="22"/>
        </w:rPr>
      </w:pPr>
      <w:r>
        <w:rPr>
          <w:rFonts w:eastAsia="Calibri"/>
          <w:sz w:val="22"/>
          <w:szCs w:val="22"/>
        </w:rPr>
        <w:t>Summative Assessments: 5</w:t>
      </w:r>
      <w:r w:rsidR="00501CEC" w:rsidRPr="00AB265B">
        <w:rPr>
          <w:rFonts w:eastAsia="Calibri"/>
          <w:sz w:val="22"/>
          <w:szCs w:val="22"/>
        </w:rPr>
        <w:t>0%</w:t>
      </w:r>
    </w:p>
    <w:p w14:paraId="35DC83D5" w14:textId="77777777" w:rsidR="00501CEC" w:rsidRDefault="00501CEC" w:rsidP="00893B3C">
      <w:pPr>
        <w:rPr>
          <w:color w:val="000000"/>
          <w:sz w:val="22"/>
          <w:szCs w:val="22"/>
        </w:rPr>
      </w:pPr>
    </w:p>
    <w:p w14:paraId="67BA5493" w14:textId="77777777" w:rsidR="00501CEC" w:rsidRDefault="00501CEC" w:rsidP="00893B3C">
      <w:pPr>
        <w:rPr>
          <w:color w:val="000000"/>
          <w:sz w:val="22"/>
          <w:szCs w:val="22"/>
        </w:rPr>
      </w:pPr>
    </w:p>
    <w:p w14:paraId="239A6596" w14:textId="77777777" w:rsidR="00893B3C" w:rsidRPr="002E3491" w:rsidRDefault="00893B3C" w:rsidP="00893B3C">
      <w:pPr>
        <w:rPr>
          <w:b/>
          <w:i/>
          <w:color w:val="000000"/>
          <w:sz w:val="22"/>
          <w:szCs w:val="22"/>
          <w:u w:val="single"/>
        </w:rPr>
      </w:pPr>
      <w:r w:rsidRPr="002E3491">
        <w:rPr>
          <w:b/>
          <w:i/>
          <w:color w:val="000000"/>
          <w:sz w:val="22"/>
          <w:szCs w:val="22"/>
          <w:u w:val="single"/>
        </w:rPr>
        <w:t xml:space="preserve"> </w:t>
      </w:r>
      <w:r>
        <w:rPr>
          <w:b/>
          <w:i/>
          <w:color w:val="000000"/>
          <w:sz w:val="22"/>
          <w:szCs w:val="22"/>
          <w:u w:val="single"/>
        </w:rPr>
        <w:t>PowerSchool</w:t>
      </w:r>
      <w:r w:rsidRPr="002E3491">
        <w:rPr>
          <w:b/>
          <w:i/>
          <w:color w:val="000000"/>
          <w:sz w:val="22"/>
          <w:szCs w:val="22"/>
          <w:u w:val="single"/>
        </w:rPr>
        <w:t xml:space="preserve"> will be updated weekly. Projects and essays will be graded and scores put into </w:t>
      </w:r>
      <w:r>
        <w:rPr>
          <w:b/>
          <w:i/>
          <w:color w:val="000000"/>
          <w:sz w:val="22"/>
          <w:szCs w:val="22"/>
          <w:u w:val="single"/>
        </w:rPr>
        <w:t>PowerSchool</w:t>
      </w:r>
      <w:r w:rsidRPr="002E3491">
        <w:rPr>
          <w:b/>
          <w:i/>
          <w:color w:val="000000"/>
          <w:sz w:val="22"/>
          <w:szCs w:val="22"/>
          <w:u w:val="single"/>
        </w:rPr>
        <w:t xml:space="preserve"> no later than 10 school days after assignment is given. When necessary, exceptions may be made and students will be notified. </w:t>
      </w:r>
    </w:p>
    <w:p w14:paraId="0638C7D5" w14:textId="6FA78ADB" w:rsidR="007307A5" w:rsidRPr="00A31DFE" w:rsidRDefault="00893B3C" w:rsidP="00A31DFE">
      <w:pPr>
        <w:rPr>
          <w:sz w:val="22"/>
          <w:szCs w:val="22"/>
        </w:rPr>
      </w:pPr>
      <w:r w:rsidRPr="002E3491">
        <w:rPr>
          <w:sz w:val="22"/>
          <w:szCs w:val="22"/>
        </w:rPr>
        <w:t>---------------------------------------------------------------------------------------------------------------------</w:t>
      </w:r>
    </w:p>
    <w:p w14:paraId="066F5772" w14:textId="77777777" w:rsidR="00AB265B" w:rsidRPr="00AB265B" w:rsidRDefault="00AB265B" w:rsidP="00AB265B">
      <w:pPr>
        <w:rPr>
          <w:b/>
          <w:sz w:val="22"/>
          <w:szCs w:val="22"/>
        </w:rPr>
      </w:pPr>
    </w:p>
    <w:p w14:paraId="05F73BB8" w14:textId="79F51EFE" w:rsidR="00AB265B" w:rsidRPr="00AB265B" w:rsidRDefault="00AB265B" w:rsidP="00A31DFE">
      <w:pPr>
        <w:spacing w:after="200" w:line="276" w:lineRule="auto"/>
        <w:ind w:right="-1440"/>
        <w:rPr>
          <w:sz w:val="22"/>
          <w:szCs w:val="22"/>
        </w:rPr>
      </w:pPr>
      <w:r w:rsidRPr="00AB265B">
        <w:rPr>
          <w:b/>
          <w:sz w:val="22"/>
          <w:szCs w:val="22"/>
        </w:rPr>
        <w:t>Evaluating Your Habits of Work</w:t>
      </w:r>
      <w:r w:rsidRPr="00AB265B">
        <w:rPr>
          <w:sz w:val="22"/>
          <w:szCs w:val="22"/>
        </w:rPr>
        <w:t xml:space="preserve">: </w:t>
      </w:r>
      <w:r w:rsidRPr="00AB265B">
        <w:rPr>
          <w:b/>
          <w:sz w:val="22"/>
          <w:szCs w:val="22"/>
          <w:u w:val="single"/>
        </w:rPr>
        <w:t>Separate from your numeric grade</w:t>
      </w:r>
      <w:r w:rsidRPr="00AB265B">
        <w:rPr>
          <w:sz w:val="22"/>
          <w:szCs w:val="22"/>
        </w:rPr>
        <w:t xml:space="preserve"> based on the measures above, you will be evaluated on a daily to weekly basis on the following four Habits of Work:</w:t>
      </w:r>
    </w:p>
    <w:p w14:paraId="78BAC760" w14:textId="77777777" w:rsidR="00AB265B" w:rsidRPr="00A31DFE" w:rsidRDefault="00AB265B" w:rsidP="00A31DFE">
      <w:pPr>
        <w:pStyle w:val="ListParagraph"/>
        <w:numPr>
          <w:ilvl w:val="1"/>
          <w:numId w:val="21"/>
        </w:numPr>
        <w:spacing w:after="200" w:line="276" w:lineRule="auto"/>
        <w:ind w:right="-1440"/>
        <w:rPr>
          <w:sz w:val="22"/>
          <w:szCs w:val="22"/>
        </w:rPr>
      </w:pPr>
      <w:r w:rsidRPr="00A31DFE">
        <w:rPr>
          <w:sz w:val="22"/>
          <w:szCs w:val="22"/>
        </w:rPr>
        <w:t>Homework Completion</w:t>
      </w:r>
    </w:p>
    <w:p w14:paraId="307F9D4B" w14:textId="77777777" w:rsidR="00AB265B" w:rsidRPr="00A31DFE" w:rsidRDefault="00AB265B" w:rsidP="00A31DFE">
      <w:pPr>
        <w:pStyle w:val="ListParagraph"/>
        <w:numPr>
          <w:ilvl w:val="1"/>
          <w:numId w:val="21"/>
        </w:numPr>
        <w:spacing w:after="200" w:line="276" w:lineRule="auto"/>
        <w:ind w:right="-1440"/>
        <w:rPr>
          <w:sz w:val="22"/>
          <w:szCs w:val="22"/>
        </w:rPr>
      </w:pPr>
      <w:r w:rsidRPr="00A31DFE">
        <w:rPr>
          <w:sz w:val="22"/>
          <w:szCs w:val="22"/>
        </w:rPr>
        <w:t>Participation in Class Discussions</w:t>
      </w:r>
    </w:p>
    <w:p w14:paraId="2AC223FC" w14:textId="77777777" w:rsidR="00AB265B" w:rsidRPr="00A31DFE" w:rsidRDefault="00AB265B" w:rsidP="00A31DFE">
      <w:pPr>
        <w:pStyle w:val="ListParagraph"/>
        <w:numPr>
          <w:ilvl w:val="1"/>
          <w:numId w:val="21"/>
        </w:numPr>
        <w:spacing w:after="200" w:line="276" w:lineRule="auto"/>
        <w:ind w:right="-1440"/>
        <w:rPr>
          <w:sz w:val="22"/>
          <w:szCs w:val="22"/>
        </w:rPr>
      </w:pPr>
      <w:r w:rsidRPr="00A31DFE">
        <w:rPr>
          <w:sz w:val="22"/>
          <w:szCs w:val="22"/>
        </w:rPr>
        <w:t>Conducting Yourself Appropriately</w:t>
      </w:r>
    </w:p>
    <w:p w14:paraId="74EB36F0" w14:textId="77777777" w:rsidR="00AB265B" w:rsidRPr="00A31DFE" w:rsidRDefault="00AB265B" w:rsidP="00A31DFE">
      <w:pPr>
        <w:pStyle w:val="ListParagraph"/>
        <w:numPr>
          <w:ilvl w:val="2"/>
          <w:numId w:val="21"/>
        </w:numPr>
        <w:spacing w:after="200" w:line="276" w:lineRule="auto"/>
        <w:ind w:right="-1440"/>
        <w:rPr>
          <w:sz w:val="22"/>
          <w:szCs w:val="22"/>
        </w:rPr>
      </w:pPr>
      <w:r w:rsidRPr="00A31DFE">
        <w:rPr>
          <w:sz w:val="22"/>
          <w:szCs w:val="22"/>
        </w:rPr>
        <w:t>Being on time and prepared for class</w:t>
      </w:r>
    </w:p>
    <w:p w14:paraId="7EA77E75" w14:textId="77777777" w:rsidR="00AB265B" w:rsidRPr="00A31DFE" w:rsidRDefault="00AB265B" w:rsidP="00A31DFE">
      <w:pPr>
        <w:pStyle w:val="ListParagraph"/>
        <w:numPr>
          <w:ilvl w:val="2"/>
          <w:numId w:val="21"/>
        </w:numPr>
        <w:spacing w:after="200" w:line="276" w:lineRule="auto"/>
        <w:ind w:right="-1440"/>
        <w:rPr>
          <w:sz w:val="22"/>
          <w:szCs w:val="22"/>
        </w:rPr>
      </w:pPr>
      <w:r w:rsidRPr="00A31DFE">
        <w:rPr>
          <w:sz w:val="22"/>
          <w:szCs w:val="22"/>
        </w:rPr>
        <w:t>Respecting and listening to others</w:t>
      </w:r>
    </w:p>
    <w:p w14:paraId="7AAB56A5" w14:textId="77777777" w:rsidR="00AB265B" w:rsidRPr="00A31DFE" w:rsidRDefault="00AB265B" w:rsidP="00A31DFE">
      <w:pPr>
        <w:pStyle w:val="ListParagraph"/>
        <w:numPr>
          <w:ilvl w:val="2"/>
          <w:numId w:val="21"/>
        </w:numPr>
        <w:spacing w:after="200" w:line="276" w:lineRule="auto"/>
        <w:ind w:right="-1440"/>
        <w:rPr>
          <w:sz w:val="22"/>
          <w:szCs w:val="22"/>
        </w:rPr>
      </w:pPr>
      <w:r w:rsidRPr="00A31DFE">
        <w:rPr>
          <w:sz w:val="22"/>
          <w:szCs w:val="22"/>
        </w:rPr>
        <w:t>Responsible use of technology</w:t>
      </w:r>
    </w:p>
    <w:p w14:paraId="1A27F9CB" w14:textId="77777777" w:rsidR="00AB265B" w:rsidRPr="00A31DFE" w:rsidRDefault="00AB265B" w:rsidP="00A31DFE">
      <w:pPr>
        <w:pStyle w:val="ListParagraph"/>
        <w:numPr>
          <w:ilvl w:val="2"/>
          <w:numId w:val="21"/>
        </w:numPr>
        <w:spacing w:after="200" w:line="276" w:lineRule="auto"/>
        <w:ind w:right="-1440"/>
        <w:rPr>
          <w:sz w:val="22"/>
          <w:szCs w:val="22"/>
        </w:rPr>
      </w:pPr>
      <w:r w:rsidRPr="00A31DFE">
        <w:rPr>
          <w:sz w:val="22"/>
          <w:szCs w:val="22"/>
        </w:rPr>
        <w:t>Using Appropriate Language</w:t>
      </w:r>
    </w:p>
    <w:p w14:paraId="0AA6B259" w14:textId="77777777" w:rsidR="00AB265B" w:rsidRPr="00A31DFE" w:rsidRDefault="00AB265B" w:rsidP="00A31DFE">
      <w:pPr>
        <w:pStyle w:val="ListParagraph"/>
        <w:numPr>
          <w:ilvl w:val="1"/>
          <w:numId w:val="21"/>
        </w:numPr>
        <w:spacing w:after="200" w:line="276" w:lineRule="auto"/>
        <w:ind w:right="-1440"/>
        <w:rPr>
          <w:sz w:val="22"/>
          <w:szCs w:val="22"/>
        </w:rPr>
      </w:pPr>
      <w:r w:rsidRPr="00A31DFE">
        <w:rPr>
          <w:sz w:val="22"/>
          <w:szCs w:val="22"/>
        </w:rPr>
        <w:t>Time on Task</w:t>
      </w:r>
    </w:p>
    <w:p w14:paraId="3814AC64" w14:textId="77777777" w:rsidR="00AB265B" w:rsidRPr="00AB265B" w:rsidRDefault="00AB265B" w:rsidP="00AB265B">
      <w:pPr>
        <w:ind w:left="720" w:right="-1440"/>
        <w:rPr>
          <w:sz w:val="22"/>
          <w:szCs w:val="22"/>
        </w:rPr>
      </w:pPr>
    </w:p>
    <w:p w14:paraId="0C264AAE" w14:textId="0166854D" w:rsidR="00AB265B" w:rsidRPr="00AB265B" w:rsidRDefault="00AB265B" w:rsidP="00A31DFE">
      <w:pPr>
        <w:ind w:right="-1440"/>
        <w:rPr>
          <w:sz w:val="22"/>
          <w:szCs w:val="22"/>
        </w:rPr>
      </w:pPr>
      <w:r w:rsidRPr="00AB265B">
        <w:rPr>
          <w:sz w:val="22"/>
          <w:szCs w:val="22"/>
        </w:rPr>
        <w:t>These four Ha</w:t>
      </w:r>
      <w:r w:rsidR="00A31DFE">
        <w:rPr>
          <w:sz w:val="22"/>
          <w:szCs w:val="22"/>
        </w:rPr>
        <w:t>bits of Work will be reported</w:t>
      </w:r>
      <w:r w:rsidRPr="00AB265B">
        <w:rPr>
          <w:sz w:val="22"/>
          <w:szCs w:val="22"/>
        </w:rPr>
        <w:t xml:space="preserve"> separately on your report card</w:t>
      </w:r>
      <w:r w:rsidR="00A31DFE">
        <w:rPr>
          <w:sz w:val="22"/>
          <w:szCs w:val="22"/>
        </w:rPr>
        <w:t>s</w:t>
      </w:r>
      <w:r w:rsidRPr="00AB265B">
        <w:rPr>
          <w:sz w:val="22"/>
          <w:szCs w:val="22"/>
        </w:rPr>
        <w:t xml:space="preserve"> according to the following scale:</w:t>
      </w:r>
    </w:p>
    <w:p w14:paraId="340B9A3A" w14:textId="77777777" w:rsidR="00AB265B" w:rsidRPr="00AB265B" w:rsidRDefault="00AB265B" w:rsidP="00AB265B">
      <w:pPr>
        <w:ind w:left="720" w:right="-1440"/>
        <w:rPr>
          <w:sz w:val="22"/>
          <w:szCs w:val="22"/>
        </w:rPr>
      </w:pPr>
    </w:p>
    <w:p w14:paraId="3C287292" w14:textId="77777777" w:rsidR="00AB265B" w:rsidRPr="00A31DFE" w:rsidRDefault="00AB265B" w:rsidP="00A31DFE">
      <w:pPr>
        <w:pStyle w:val="ListParagraph"/>
        <w:numPr>
          <w:ilvl w:val="0"/>
          <w:numId w:val="22"/>
        </w:numPr>
        <w:spacing w:after="200" w:line="276" w:lineRule="auto"/>
        <w:ind w:right="-1440"/>
        <w:rPr>
          <w:sz w:val="22"/>
          <w:szCs w:val="22"/>
        </w:rPr>
      </w:pPr>
      <w:r w:rsidRPr="00A31DFE">
        <w:rPr>
          <w:b/>
          <w:sz w:val="22"/>
          <w:szCs w:val="22"/>
        </w:rPr>
        <w:t>ES</w:t>
      </w:r>
      <w:r w:rsidRPr="00A31DFE">
        <w:rPr>
          <w:sz w:val="22"/>
          <w:szCs w:val="22"/>
        </w:rPr>
        <w:t xml:space="preserve"> - Exceeds Standard</w:t>
      </w:r>
    </w:p>
    <w:p w14:paraId="76C01A29" w14:textId="77777777" w:rsidR="00AB265B" w:rsidRPr="00A31DFE" w:rsidRDefault="00AB265B" w:rsidP="00A31DFE">
      <w:pPr>
        <w:pStyle w:val="ListParagraph"/>
        <w:numPr>
          <w:ilvl w:val="0"/>
          <w:numId w:val="22"/>
        </w:numPr>
        <w:spacing w:after="200" w:line="276" w:lineRule="auto"/>
        <w:ind w:right="-1440"/>
        <w:rPr>
          <w:sz w:val="22"/>
          <w:szCs w:val="22"/>
        </w:rPr>
      </w:pPr>
      <w:r w:rsidRPr="00A31DFE">
        <w:rPr>
          <w:b/>
          <w:sz w:val="22"/>
          <w:szCs w:val="22"/>
        </w:rPr>
        <w:t>MS</w:t>
      </w:r>
      <w:r w:rsidRPr="00A31DFE">
        <w:rPr>
          <w:sz w:val="22"/>
          <w:szCs w:val="22"/>
        </w:rPr>
        <w:t xml:space="preserve"> – Meets Standard</w:t>
      </w:r>
    </w:p>
    <w:p w14:paraId="42B88FE7" w14:textId="77777777" w:rsidR="00AB265B" w:rsidRPr="00A31DFE" w:rsidRDefault="00AB265B" w:rsidP="00A31DFE">
      <w:pPr>
        <w:pStyle w:val="ListParagraph"/>
        <w:numPr>
          <w:ilvl w:val="0"/>
          <w:numId w:val="22"/>
        </w:numPr>
        <w:spacing w:after="200" w:line="276" w:lineRule="auto"/>
        <w:ind w:right="-1440"/>
        <w:rPr>
          <w:sz w:val="22"/>
          <w:szCs w:val="22"/>
        </w:rPr>
      </w:pPr>
      <w:r w:rsidRPr="00A31DFE">
        <w:rPr>
          <w:b/>
          <w:sz w:val="22"/>
          <w:szCs w:val="22"/>
        </w:rPr>
        <w:t>PS</w:t>
      </w:r>
      <w:r w:rsidRPr="00A31DFE">
        <w:rPr>
          <w:sz w:val="22"/>
          <w:szCs w:val="22"/>
        </w:rPr>
        <w:t xml:space="preserve"> – Progressing toward Standard</w:t>
      </w:r>
    </w:p>
    <w:p w14:paraId="3D75783F" w14:textId="77777777" w:rsidR="00AB265B" w:rsidRPr="00A31DFE" w:rsidRDefault="00AB265B" w:rsidP="00A31DFE">
      <w:pPr>
        <w:pStyle w:val="ListParagraph"/>
        <w:numPr>
          <w:ilvl w:val="0"/>
          <w:numId w:val="22"/>
        </w:numPr>
        <w:spacing w:after="200" w:line="276" w:lineRule="auto"/>
        <w:ind w:right="-1440"/>
        <w:rPr>
          <w:sz w:val="22"/>
          <w:szCs w:val="22"/>
        </w:rPr>
      </w:pPr>
      <w:r w:rsidRPr="00A31DFE">
        <w:rPr>
          <w:b/>
          <w:sz w:val="22"/>
          <w:szCs w:val="22"/>
        </w:rPr>
        <w:t>LP</w:t>
      </w:r>
      <w:r w:rsidRPr="00A31DFE">
        <w:rPr>
          <w:sz w:val="22"/>
          <w:szCs w:val="22"/>
        </w:rPr>
        <w:t xml:space="preserve"> – Limited Progress </w:t>
      </w:r>
    </w:p>
    <w:p w14:paraId="5E92CEDE" w14:textId="77777777" w:rsidR="00AB265B" w:rsidRPr="00AB265B" w:rsidRDefault="00AB265B" w:rsidP="00AB265B">
      <w:pPr>
        <w:ind w:left="1440" w:right="-1440"/>
        <w:rPr>
          <w:b/>
          <w:sz w:val="22"/>
          <w:szCs w:val="22"/>
        </w:rPr>
      </w:pPr>
    </w:p>
    <w:p w14:paraId="52A09C7D" w14:textId="77777777" w:rsidR="00A31DFE" w:rsidRDefault="00AB265B" w:rsidP="00A31DFE">
      <w:pPr>
        <w:ind w:right="-1440"/>
        <w:rPr>
          <w:sz w:val="22"/>
          <w:szCs w:val="22"/>
        </w:rPr>
      </w:pPr>
      <w:r w:rsidRPr="00AB265B">
        <w:rPr>
          <w:sz w:val="22"/>
          <w:szCs w:val="22"/>
        </w:rPr>
        <w:t>The separation of homework from numeric grades is a significant school-wide shift at WLHS. The intent is to</w:t>
      </w:r>
    </w:p>
    <w:p w14:paraId="73B3B0EE" w14:textId="77777777" w:rsidR="00A31DFE" w:rsidRDefault="00AB265B" w:rsidP="00A31DFE">
      <w:pPr>
        <w:ind w:right="-1440"/>
        <w:rPr>
          <w:sz w:val="22"/>
          <w:szCs w:val="22"/>
        </w:rPr>
      </w:pPr>
      <w:proofErr w:type="gramStart"/>
      <w:r w:rsidRPr="00AB265B">
        <w:rPr>
          <w:sz w:val="22"/>
          <w:szCs w:val="22"/>
        </w:rPr>
        <w:t>distinguish</w:t>
      </w:r>
      <w:proofErr w:type="gramEnd"/>
      <w:r w:rsidRPr="00AB265B">
        <w:rPr>
          <w:sz w:val="22"/>
          <w:szCs w:val="22"/>
        </w:rPr>
        <w:t xml:space="preserve"> between the reporting of </w:t>
      </w:r>
      <w:r w:rsidRPr="00AB265B">
        <w:rPr>
          <w:b/>
          <w:sz w:val="22"/>
          <w:szCs w:val="22"/>
        </w:rPr>
        <w:t>WHAT</w:t>
      </w:r>
      <w:r w:rsidRPr="00AB265B">
        <w:rPr>
          <w:sz w:val="22"/>
          <w:szCs w:val="22"/>
        </w:rPr>
        <w:t xml:space="preserve"> you learn (content standards) and </w:t>
      </w:r>
      <w:r w:rsidRPr="00AB265B">
        <w:rPr>
          <w:b/>
          <w:sz w:val="22"/>
          <w:szCs w:val="22"/>
        </w:rPr>
        <w:t>HOW</w:t>
      </w:r>
      <w:r w:rsidRPr="00AB265B">
        <w:rPr>
          <w:sz w:val="22"/>
          <w:szCs w:val="22"/>
        </w:rPr>
        <w:t xml:space="preserve"> you learn it (</w:t>
      </w:r>
      <w:r w:rsidRPr="00AB265B">
        <w:rPr>
          <w:b/>
          <w:sz w:val="22"/>
          <w:szCs w:val="22"/>
        </w:rPr>
        <w:t>H</w:t>
      </w:r>
      <w:r w:rsidRPr="00AB265B">
        <w:rPr>
          <w:sz w:val="22"/>
          <w:szCs w:val="22"/>
        </w:rPr>
        <w:t xml:space="preserve">abits </w:t>
      </w:r>
      <w:r w:rsidRPr="00AB265B">
        <w:rPr>
          <w:b/>
          <w:sz w:val="22"/>
          <w:szCs w:val="22"/>
        </w:rPr>
        <w:t>o</w:t>
      </w:r>
      <w:r w:rsidRPr="00AB265B">
        <w:rPr>
          <w:sz w:val="22"/>
          <w:szCs w:val="22"/>
        </w:rPr>
        <w:t xml:space="preserve">f </w:t>
      </w:r>
    </w:p>
    <w:p w14:paraId="03FE9590" w14:textId="55148202" w:rsidR="00A31DFE" w:rsidRDefault="00AB265B" w:rsidP="00A31DFE">
      <w:pPr>
        <w:ind w:right="-1440"/>
        <w:rPr>
          <w:sz w:val="22"/>
          <w:szCs w:val="22"/>
        </w:rPr>
      </w:pPr>
      <w:r w:rsidRPr="00AB265B">
        <w:rPr>
          <w:b/>
          <w:sz w:val="22"/>
          <w:szCs w:val="22"/>
        </w:rPr>
        <w:t>W</w:t>
      </w:r>
      <w:r w:rsidRPr="00AB265B">
        <w:rPr>
          <w:sz w:val="22"/>
          <w:szCs w:val="22"/>
        </w:rPr>
        <w:t xml:space="preserve">ork). </w:t>
      </w:r>
      <w:r w:rsidRPr="00AB265B">
        <w:rPr>
          <w:sz w:val="22"/>
          <w:szCs w:val="22"/>
          <w:u w:val="single"/>
        </w:rPr>
        <w:t>To be clear, homework is still graded</w:t>
      </w:r>
      <w:r w:rsidRPr="00AB265B">
        <w:rPr>
          <w:sz w:val="22"/>
          <w:szCs w:val="22"/>
        </w:rPr>
        <w:t xml:space="preserve">. You need to do it consistently in order to master standards </w:t>
      </w:r>
    </w:p>
    <w:p w14:paraId="5547ADC8" w14:textId="77777777" w:rsidR="00A31DFE" w:rsidRDefault="00AB265B" w:rsidP="00A31DFE">
      <w:pPr>
        <w:ind w:right="-1440"/>
        <w:rPr>
          <w:sz w:val="22"/>
          <w:szCs w:val="22"/>
        </w:rPr>
      </w:pPr>
      <w:proofErr w:type="gramStart"/>
      <w:r w:rsidRPr="00AB265B">
        <w:rPr>
          <w:sz w:val="22"/>
          <w:szCs w:val="22"/>
        </w:rPr>
        <w:t>and</w:t>
      </w:r>
      <w:proofErr w:type="gramEnd"/>
      <w:r w:rsidRPr="00AB265B">
        <w:rPr>
          <w:sz w:val="22"/>
          <w:szCs w:val="22"/>
        </w:rPr>
        <w:t xml:space="preserve"> </w:t>
      </w:r>
      <w:r w:rsidR="00A31DFE">
        <w:rPr>
          <w:sz w:val="22"/>
          <w:szCs w:val="22"/>
        </w:rPr>
        <w:t xml:space="preserve">to </w:t>
      </w:r>
      <w:r w:rsidRPr="00AB265B">
        <w:rPr>
          <w:sz w:val="22"/>
          <w:szCs w:val="22"/>
        </w:rPr>
        <w:t xml:space="preserve">succeed on tests and quizzes. </w:t>
      </w:r>
    </w:p>
    <w:p w14:paraId="4716819A" w14:textId="77777777" w:rsidR="00A31DFE" w:rsidRDefault="00A31DFE" w:rsidP="00A31DFE">
      <w:pPr>
        <w:ind w:right="-1440"/>
        <w:rPr>
          <w:sz w:val="22"/>
          <w:szCs w:val="22"/>
        </w:rPr>
      </w:pPr>
    </w:p>
    <w:p w14:paraId="6A09354A" w14:textId="7A624482" w:rsidR="00A31DFE" w:rsidRDefault="00AB265B" w:rsidP="00A31DFE">
      <w:pPr>
        <w:ind w:right="-1440"/>
        <w:rPr>
          <w:sz w:val="22"/>
          <w:szCs w:val="22"/>
        </w:rPr>
      </w:pPr>
      <w:r w:rsidRPr="00AB265B">
        <w:rPr>
          <w:sz w:val="22"/>
          <w:szCs w:val="22"/>
        </w:rPr>
        <w:t>However, by reporting homework completion (as well as participation, conduct</w:t>
      </w:r>
      <w:r w:rsidR="00A31DFE">
        <w:rPr>
          <w:sz w:val="22"/>
          <w:szCs w:val="22"/>
        </w:rPr>
        <w:t>,</w:t>
      </w:r>
      <w:r w:rsidRPr="00AB265B">
        <w:rPr>
          <w:sz w:val="22"/>
          <w:szCs w:val="22"/>
        </w:rPr>
        <w:t xml:space="preserve"> and time on task) separately, </w:t>
      </w:r>
    </w:p>
    <w:p w14:paraId="2110EB18" w14:textId="77777777" w:rsidR="00A31DFE" w:rsidRDefault="00AB265B" w:rsidP="00A31DFE">
      <w:pPr>
        <w:ind w:right="-1440"/>
        <w:rPr>
          <w:sz w:val="22"/>
          <w:szCs w:val="22"/>
        </w:rPr>
      </w:pPr>
      <w:proofErr w:type="gramStart"/>
      <w:r w:rsidRPr="00AB265B">
        <w:rPr>
          <w:sz w:val="22"/>
          <w:szCs w:val="22"/>
        </w:rPr>
        <w:t>your</w:t>
      </w:r>
      <w:proofErr w:type="gramEnd"/>
      <w:r w:rsidRPr="00AB265B">
        <w:rPr>
          <w:sz w:val="22"/>
          <w:szCs w:val="22"/>
        </w:rPr>
        <w:t xml:space="preserve"> numeric grades become more reflective of </w:t>
      </w:r>
      <w:r w:rsidRPr="00AB265B">
        <w:rPr>
          <w:i/>
          <w:sz w:val="22"/>
          <w:szCs w:val="22"/>
        </w:rPr>
        <w:t>what you know and can do</w:t>
      </w:r>
      <w:r w:rsidRPr="00AB265B">
        <w:rPr>
          <w:sz w:val="22"/>
          <w:szCs w:val="22"/>
        </w:rPr>
        <w:t>. Your habits of work scores can</w:t>
      </w:r>
    </w:p>
    <w:p w14:paraId="3B09EF06" w14:textId="77777777" w:rsidR="00A31DFE" w:rsidRDefault="00AB265B" w:rsidP="00A31DFE">
      <w:pPr>
        <w:ind w:right="-1440"/>
        <w:rPr>
          <w:sz w:val="22"/>
          <w:szCs w:val="22"/>
        </w:rPr>
      </w:pPr>
      <w:proofErr w:type="gramStart"/>
      <w:r w:rsidRPr="00AB265B">
        <w:rPr>
          <w:sz w:val="22"/>
          <w:szCs w:val="22"/>
        </w:rPr>
        <w:t>help</w:t>
      </w:r>
      <w:proofErr w:type="gramEnd"/>
      <w:r w:rsidRPr="00AB265B">
        <w:rPr>
          <w:sz w:val="22"/>
          <w:szCs w:val="22"/>
        </w:rPr>
        <w:t xml:space="preserve"> you and your parents understand </w:t>
      </w:r>
      <w:r w:rsidRPr="00AB265B">
        <w:rPr>
          <w:i/>
          <w:sz w:val="22"/>
          <w:szCs w:val="22"/>
        </w:rPr>
        <w:t>why you are struggling and what to do about it</w:t>
      </w:r>
      <w:r w:rsidRPr="00AB265B">
        <w:rPr>
          <w:sz w:val="22"/>
          <w:szCs w:val="22"/>
        </w:rPr>
        <w:t>. Furthermore, as WLHS</w:t>
      </w:r>
    </w:p>
    <w:p w14:paraId="36534AD4" w14:textId="77777777" w:rsidR="00A31DFE" w:rsidRDefault="00AB265B" w:rsidP="00A31DFE">
      <w:pPr>
        <w:ind w:right="-1440"/>
        <w:rPr>
          <w:sz w:val="22"/>
          <w:szCs w:val="22"/>
        </w:rPr>
      </w:pPr>
      <w:proofErr w:type="gramStart"/>
      <w:r w:rsidRPr="00AB265B">
        <w:rPr>
          <w:sz w:val="22"/>
          <w:szCs w:val="22"/>
        </w:rPr>
        <w:t>continues</w:t>
      </w:r>
      <w:proofErr w:type="gramEnd"/>
      <w:r w:rsidRPr="00AB265B">
        <w:rPr>
          <w:sz w:val="22"/>
          <w:szCs w:val="22"/>
        </w:rPr>
        <w:t xml:space="preserve"> to develop interventions and supports to help you succeed, the Habits of Work provide clear </w:t>
      </w:r>
    </w:p>
    <w:p w14:paraId="41170D84" w14:textId="59FEC61D" w:rsidR="00AB265B" w:rsidRPr="00AB265B" w:rsidRDefault="00AB265B" w:rsidP="00A31DFE">
      <w:pPr>
        <w:ind w:right="-1440"/>
        <w:rPr>
          <w:sz w:val="22"/>
          <w:szCs w:val="22"/>
        </w:rPr>
      </w:pPr>
      <w:proofErr w:type="gramStart"/>
      <w:r w:rsidRPr="00AB265B">
        <w:rPr>
          <w:sz w:val="22"/>
          <w:szCs w:val="22"/>
        </w:rPr>
        <w:t>expectations</w:t>
      </w:r>
      <w:proofErr w:type="gramEnd"/>
      <w:r w:rsidRPr="00AB265B">
        <w:rPr>
          <w:sz w:val="22"/>
          <w:szCs w:val="22"/>
        </w:rPr>
        <w:t xml:space="preserve"> about what you can do to </w:t>
      </w:r>
      <w:r w:rsidR="00A31DFE" w:rsidRPr="00A31DFE">
        <w:rPr>
          <w:sz w:val="22"/>
          <w:szCs w:val="22"/>
        </w:rPr>
        <w:t>use</w:t>
      </w:r>
      <w:r w:rsidR="00A31DFE">
        <w:rPr>
          <w:b/>
          <w:sz w:val="22"/>
          <w:szCs w:val="22"/>
        </w:rPr>
        <w:t xml:space="preserve"> </w:t>
      </w:r>
      <w:r w:rsidRPr="00AB265B">
        <w:rPr>
          <w:sz w:val="22"/>
          <w:szCs w:val="22"/>
        </w:rPr>
        <w:t>those additional supports.</w:t>
      </w:r>
    </w:p>
    <w:p w14:paraId="2C6E45E4" w14:textId="77777777" w:rsidR="00AB265B" w:rsidRPr="00AB265B" w:rsidRDefault="00AB265B" w:rsidP="00AB265B">
      <w:pPr>
        <w:ind w:right="-1440"/>
        <w:rPr>
          <w:sz w:val="22"/>
          <w:szCs w:val="22"/>
        </w:rPr>
      </w:pPr>
      <w:r w:rsidRPr="00AB265B">
        <w:rPr>
          <w:sz w:val="22"/>
          <w:szCs w:val="22"/>
        </w:rPr>
        <w:t xml:space="preserve"> </w:t>
      </w:r>
    </w:p>
    <w:p w14:paraId="37394DC4" w14:textId="77777777" w:rsidR="00AB265B" w:rsidRPr="00AB265B" w:rsidRDefault="00AB265B" w:rsidP="00AB265B">
      <w:pPr>
        <w:ind w:left="720" w:right="-1440"/>
        <w:rPr>
          <w:sz w:val="22"/>
          <w:szCs w:val="22"/>
        </w:rPr>
      </w:pPr>
    </w:p>
    <w:p w14:paraId="6D034F5E" w14:textId="77777777" w:rsidR="00AB265B" w:rsidRPr="00AB265B" w:rsidRDefault="00AB265B" w:rsidP="00AB265B">
      <w:pPr>
        <w:spacing w:after="200" w:line="276" w:lineRule="auto"/>
        <w:rPr>
          <w:rFonts w:asciiTheme="minorHAnsi" w:eastAsiaTheme="minorHAnsi" w:hAnsiTheme="minorHAnsi" w:cstheme="minorBidi"/>
          <w:sz w:val="22"/>
          <w:szCs w:val="22"/>
        </w:rPr>
      </w:pPr>
    </w:p>
    <w:p w14:paraId="5D90482C" w14:textId="77777777" w:rsidR="000E28E4" w:rsidRDefault="000E28E4"/>
    <w:sectPr w:rsidR="000E28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584C4" w14:textId="77777777" w:rsidR="00893B3C" w:rsidRDefault="00893B3C" w:rsidP="007307A5">
      <w:r>
        <w:separator/>
      </w:r>
    </w:p>
  </w:endnote>
  <w:endnote w:type="continuationSeparator" w:id="0">
    <w:p w14:paraId="7046239A" w14:textId="77777777" w:rsidR="00893B3C" w:rsidRDefault="00893B3C" w:rsidP="0073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ADD5" w14:textId="77777777" w:rsidR="00893B3C" w:rsidRDefault="00893B3C" w:rsidP="007307A5">
      <w:r>
        <w:separator/>
      </w:r>
    </w:p>
  </w:footnote>
  <w:footnote w:type="continuationSeparator" w:id="0">
    <w:p w14:paraId="66108B59" w14:textId="77777777" w:rsidR="00893B3C" w:rsidRDefault="00893B3C" w:rsidP="00730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5971" w14:textId="77777777" w:rsidR="00893B3C" w:rsidRDefault="00893B3C">
    <w:pPr>
      <w:pStyle w:val="Header"/>
    </w:pPr>
    <w:r>
      <w:t>College Writing</w:t>
    </w:r>
  </w:p>
  <w:p w14:paraId="79A639AF" w14:textId="4656A29C" w:rsidR="00893B3C" w:rsidRDefault="00501CEC">
    <w:pPr>
      <w:pStyle w:val="Header"/>
    </w:pPr>
    <w:r>
      <w:t xml:space="preserve">Greene </w:t>
    </w:r>
    <w:r w:rsidR="00893B3C">
      <w:t>2014-15</w:t>
    </w:r>
  </w:p>
  <w:p w14:paraId="78FFF584" w14:textId="77777777" w:rsidR="00893B3C" w:rsidRDefault="00893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CD1"/>
    <w:multiLevelType w:val="hybridMultilevel"/>
    <w:tmpl w:val="9D2AB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9861570"/>
    <w:multiLevelType w:val="hybridMultilevel"/>
    <w:tmpl w:val="5576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25AA8"/>
    <w:multiLevelType w:val="hybridMultilevel"/>
    <w:tmpl w:val="326A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34730"/>
    <w:multiLevelType w:val="hybridMultilevel"/>
    <w:tmpl w:val="7578E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A193C"/>
    <w:multiLevelType w:val="hybridMultilevel"/>
    <w:tmpl w:val="74600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A36AEB"/>
    <w:multiLevelType w:val="hybridMultilevel"/>
    <w:tmpl w:val="0B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B05EC"/>
    <w:multiLevelType w:val="hybridMultilevel"/>
    <w:tmpl w:val="CEC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F0E33"/>
    <w:multiLevelType w:val="hybridMultilevel"/>
    <w:tmpl w:val="FC68B586"/>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nsid w:val="2FCF537F"/>
    <w:multiLevelType w:val="hybridMultilevel"/>
    <w:tmpl w:val="B3E03A2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6B4284"/>
    <w:multiLevelType w:val="hybridMultilevel"/>
    <w:tmpl w:val="56DEF480"/>
    <w:lvl w:ilvl="0" w:tplc="3D487DB6">
      <w:start w:val="1"/>
      <w:numFmt w:val="decimal"/>
      <w:lvlText w:val="%1."/>
      <w:lvlJc w:val="left"/>
      <w:pPr>
        <w:ind w:left="720" w:hanging="360"/>
      </w:pPr>
    </w:lvl>
    <w:lvl w:ilvl="1" w:tplc="0409000F">
      <w:start w:val="1"/>
      <w:numFmt w:val="decimal"/>
      <w:lvlText w:val="%2."/>
      <w:lvlJc w:val="left"/>
      <w:pPr>
        <w:ind w:left="1440" w:hanging="360"/>
      </w:pPr>
    </w:lvl>
    <w:lvl w:ilvl="2" w:tplc="0024C168">
      <w:start w:val="1"/>
      <w:numFmt w:val="lowerRoman"/>
      <w:lvlText w:val="%3."/>
      <w:lvlJc w:val="right"/>
      <w:pPr>
        <w:ind w:left="2160" w:hanging="180"/>
      </w:pPr>
    </w:lvl>
    <w:lvl w:ilvl="3" w:tplc="6D3873F2">
      <w:start w:val="1"/>
      <w:numFmt w:val="decimal"/>
      <w:lvlText w:val="%4."/>
      <w:lvlJc w:val="left"/>
      <w:pPr>
        <w:ind w:left="2880" w:hanging="360"/>
      </w:pPr>
    </w:lvl>
    <w:lvl w:ilvl="4" w:tplc="7722DC28">
      <w:start w:val="1"/>
      <w:numFmt w:val="lowerLetter"/>
      <w:lvlText w:val="%5."/>
      <w:lvlJc w:val="left"/>
      <w:pPr>
        <w:ind w:left="3600" w:hanging="360"/>
      </w:pPr>
    </w:lvl>
    <w:lvl w:ilvl="5" w:tplc="66460754">
      <w:start w:val="1"/>
      <w:numFmt w:val="lowerRoman"/>
      <w:lvlText w:val="%6."/>
      <w:lvlJc w:val="right"/>
      <w:pPr>
        <w:ind w:left="4320" w:hanging="180"/>
      </w:pPr>
    </w:lvl>
    <w:lvl w:ilvl="6" w:tplc="75F48BE2">
      <w:start w:val="1"/>
      <w:numFmt w:val="decimal"/>
      <w:lvlText w:val="%7."/>
      <w:lvlJc w:val="left"/>
      <w:pPr>
        <w:ind w:left="5040" w:hanging="360"/>
      </w:pPr>
    </w:lvl>
    <w:lvl w:ilvl="7" w:tplc="C63A2852">
      <w:start w:val="1"/>
      <w:numFmt w:val="lowerLetter"/>
      <w:lvlText w:val="%8."/>
      <w:lvlJc w:val="left"/>
      <w:pPr>
        <w:ind w:left="5760" w:hanging="360"/>
      </w:pPr>
    </w:lvl>
    <w:lvl w:ilvl="8" w:tplc="39246258">
      <w:start w:val="1"/>
      <w:numFmt w:val="lowerRoman"/>
      <w:lvlText w:val="%9."/>
      <w:lvlJc w:val="right"/>
      <w:pPr>
        <w:ind w:left="6480" w:hanging="180"/>
      </w:pPr>
    </w:lvl>
  </w:abstractNum>
  <w:abstractNum w:abstractNumId="10">
    <w:nsid w:val="3E841392"/>
    <w:multiLevelType w:val="hybridMultilevel"/>
    <w:tmpl w:val="EFD2E1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9F2BAF"/>
    <w:multiLevelType w:val="hybridMultilevel"/>
    <w:tmpl w:val="0A6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622BC"/>
    <w:multiLevelType w:val="hybridMultilevel"/>
    <w:tmpl w:val="940AB47E"/>
    <w:lvl w:ilvl="0" w:tplc="D07834B2">
      <w:start w:val="1"/>
      <w:numFmt w:val="decimal"/>
      <w:lvlText w:val="%1."/>
      <w:lvlJc w:val="left"/>
      <w:pPr>
        <w:ind w:left="720" w:hanging="360"/>
      </w:pPr>
    </w:lvl>
    <w:lvl w:ilvl="1" w:tplc="F2C2B6B0">
      <w:start w:val="1"/>
      <w:numFmt w:val="lowerLetter"/>
      <w:lvlText w:val="%2."/>
      <w:lvlJc w:val="left"/>
      <w:pPr>
        <w:ind w:left="1440" w:hanging="360"/>
      </w:pPr>
    </w:lvl>
    <w:lvl w:ilvl="2" w:tplc="FBDCF00E">
      <w:start w:val="1"/>
      <w:numFmt w:val="lowerRoman"/>
      <w:lvlText w:val="%3."/>
      <w:lvlJc w:val="right"/>
      <w:pPr>
        <w:ind w:left="2160" w:hanging="180"/>
      </w:pPr>
    </w:lvl>
    <w:lvl w:ilvl="3" w:tplc="DD92A3E8">
      <w:start w:val="1"/>
      <w:numFmt w:val="decimal"/>
      <w:lvlText w:val="%4."/>
      <w:lvlJc w:val="left"/>
      <w:pPr>
        <w:ind w:left="2880" w:hanging="360"/>
      </w:pPr>
    </w:lvl>
    <w:lvl w:ilvl="4" w:tplc="71C4E5EA">
      <w:start w:val="1"/>
      <w:numFmt w:val="lowerLetter"/>
      <w:lvlText w:val="%5."/>
      <w:lvlJc w:val="left"/>
      <w:pPr>
        <w:ind w:left="3600" w:hanging="360"/>
      </w:pPr>
    </w:lvl>
    <w:lvl w:ilvl="5" w:tplc="F7CCD7BE">
      <w:start w:val="1"/>
      <w:numFmt w:val="lowerRoman"/>
      <w:lvlText w:val="%6."/>
      <w:lvlJc w:val="right"/>
      <w:pPr>
        <w:ind w:left="4320" w:hanging="180"/>
      </w:pPr>
    </w:lvl>
    <w:lvl w:ilvl="6" w:tplc="2D661A2E">
      <w:start w:val="1"/>
      <w:numFmt w:val="decimal"/>
      <w:lvlText w:val="%7."/>
      <w:lvlJc w:val="left"/>
      <w:pPr>
        <w:ind w:left="5040" w:hanging="360"/>
      </w:pPr>
    </w:lvl>
    <w:lvl w:ilvl="7" w:tplc="98BCD0BA">
      <w:start w:val="1"/>
      <w:numFmt w:val="lowerLetter"/>
      <w:lvlText w:val="%8."/>
      <w:lvlJc w:val="left"/>
      <w:pPr>
        <w:ind w:left="5760" w:hanging="360"/>
      </w:pPr>
    </w:lvl>
    <w:lvl w:ilvl="8" w:tplc="EA787FEE">
      <w:start w:val="1"/>
      <w:numFmt w:val="lowerRoman"/>
      <w:lvlText w:val="%9."/>
      <w:lvlJc w:val="right"/>
      <w:pPr>
        <w:ind w:left="6480" w:hanging="180"/>
      </w:pPr>
    </w:lvl>
  </w:abstractNum>
  <w:abstractNum w:abstractNumId="13">
    <w:nsid w:val="5ABF1CB1"/>
    <w:multiLevelType w:val="hybridMultilevel"/>
    <w:tmpl w:val="C452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D32D86"/>
    <w:multiLevelType w:val="hybridMultilevel"/>
    <w:tmpl w:val="EE7CC08E"/>
    <w:lvl w:ilvl="0" w:tplc="6EE4B7CC">
      <w:start w:val="4"/>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E1F5CA8"/>
    <w:multiLevelType w:val="hybridMultilevel"/>
    <w:tmpl w:val="EA4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305D7"/>
    <w:multiLevelType w:val="hybridMultilevel"/>
    <w:tmpl w:val="9658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FEE3B73"/>
    <w:multiLevelType w:val="hybridMultilevel"/>
    <w:tmpl w:val="DC96F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15"/>
  </w:num>
  <w:num w:numId="6">
    <w:abstractNumId w:val="5"/>
  </w:num>
  <w:num w:numId="7">
    <w:abstractNumId w:val="8"/>
  </w:num>
  <w:num w:numId="8">
    <w:abstractNumId w:val="6"/>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lvlOverride w:ilvl="0">
      <w:startOverride w:val="4"/>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6"/>
  </w:num>
  <w:num w:numId="17">
    <w:abstractNumId w:val="0"/>
  </w:num>
  <w:num w:numId="18">
    <w:abstractNumId w:val="1"/>
  </w:num>
  <w:num w:numId="19">
    <w:abstractNumId w:val="2"/>
  </w:num>
  <w:num w:numId="20">
    <w:abstractNumId w:val="17"/>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A5"/>
    <w:rsid w:val="000E28E4"/>
    <w:rsid w:val="0018269C"/>
    <w:rsid w:val="001C35E6"/>
    <w:rsid w:val="004A0D29"/>
    <w:rsid w:val="00501CEC"/>
    <w:rsid w:val="00524C81"/>
    <w:rsid w:val="005962F5"/>
    <w:rsid w:val="006001E5"/>
    <w:rsid w:val="007307A5"/>
    <w:rsid w:val="00893B3C"/>
    <w:rsid w:val="008F4FDA"/>
    <w:rsid w:val="009A1AB7"/>
    <w:rsid w:val="00A31DFE"/>
    <w:rsid w:val="00AA6EB8"/>
    <w:rsid w:val="00AB265B"/>
    <w:rsid w:val="00AC29A6"/>
    <w:rsid w:val="00B820BD"/>
    <w:rsid w:val="00F41366"/>
    <w:rsid w:val="00F73C48"/>
    <w:rsid w:val="2F5D2493"/>
    <w:rsid w:val="46BEC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6C178"/>
  <w15:docId w15:val="{473FB3F5-2147-4F5B-8EFD-E2B6B90A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3B3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07A5"/>
    <w:pPr>
      <w:jc w:val="center"/>
    </w:pPr>
    <w:rPr>
      <w:b/>
      <w:bCs/>
    </w:rPr>
  </w:style>
  <w:style w:type="character" w:customStyle="1" w:styleId="TitleChar">
    <w:name w:val="Title Char"/>
    <w:basedOn w:val="DefaultParagraphFont"/>
    <w:link w:val="Title"/>
    <w:rsid w:val="007307A5"/>
    <w:rPr>
      <w:rFonts w:ascii="Times New Roman" w:eastAsia="Times New Roman" w:hAnsi="Times New Roman" w:cs="Times New Roman"/>
      <w:b/>
      <w:bCs/>
      <w:sz w:val="24"/>
      <w:szCs w:val="24"/>
    </w:rPr>
  </w:style>
  <w:style w:type="character" w:styleId="Hyperlink">
    <w:name w:val="Hyperlink"/>
    <w:rsid w:val="007307A5"/>
    <w:rPr>
      <w:color w:val="0000FF"/>
      <w:u w:val="single"/>
    </w:rPr>
  </w:style>
  <w:style w:type="paragraph" w:styleId="Header">
    <w:name w:val="header"/>
    <w:basedOn w:val="Normal"/>
    <w:link w:val="HeaderChar"/>
    <w:uiPriority w:val="99"/>
    <w:unhideWhenUsed/>
    <w:rsid w:val="007307A5"/>
    <w:pPr>
      <w:tabs>
        <w:tab w:val="center" w:pos="4680"/>
        <w:tab w:val="right" w:pos="9360"/>
      </w:tabs>
    </w:pPr>
  </w:style>
  <w:style w:type="character" w:customStyle="1" w:styleId="HeaderChar">
    <w:name w:val="Header Char"/>
    <w:basedOn w:val="DefaultParagraphFont"/>
    <w:link w:val="Header"/>
    <w:uiPriority w:val="99"/>
    <w:rsid w:val="007307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07A5"/>
    <w:pPr>
      <w:tabs>
        <w:tab w:val="center" w:pos="4680"/>
        <w:tab w:val="right" w:pos="9360"/>
      </w:tabs>
    </w:pPr>
  </w:style>
  <w:style w:type="character" w:customStyle="1" w:styleId="FooterChar">
    <w:name w:val="Footer Char"/>
    <w:basedOn w:val="DefaultParagraphFont"/>
    <w:link w:val="Footer"/>
    <w:uiPriority w:val="99"/>
    <w:rsid w:val="007307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7A5"/>
    <w:rPr>
      <w:rFonts w:ascii="Tahoma" w:hAnsi="Tahoma" w:cs="Tahoma"/>
      <w:sz w:val="16"/>
      <w:szCs w:val="16"/>
    </w:rPr>
  </w:style>
  <w:style w:type="character" w:customStyle="1" w:styleId="BalloonTextChar">
    <w:name w:val="Balloon Text Char"/>
    <w:basedOn w:val="DefaultParagraphFont"/>
    <w:link w:val="BalloonText"/>
    <w:uiPriority w:val="99"/>
    <w:semiHidden/>
    <w:rsid w:val="007307A5"/>
    <w:rPr>
      <w:rFonts w:ascii="Tahoma" w:eastAsia="Times New Roman" w:hAnsi="Tahoma" w:cs="Tahoma"/>
      <w:sz w:val="16"/>
      <w:szCs w:val="16"/>
    </w:rPr>
  </w:style>
  <w:style w:type="paragraph" w:styleId="ListParagraph">
    <w:name w:val="List Paragraph"/>
    <w:basedOn w:val="Normal"/>
    <w:uiPriority w:val="34"/>
    <w:qFormat/>
    <w:rsid w:val="004A0D29"/>
    <w:pPr>
      <w:ind w:left="720"/>
      <w:contextualSpacing/>
    </w:pPr>
  </w:style>
  <w:style w:type="character" w:customStyle="1" w:styleId="Heading1Char">
    <w:name w:val="Heading 1 Char"/>
    <w:basedOn w:val="DefaultParagraphFont"/>
    <w:link w:val="Heading1"/>
    <w:rsid w:val="00893B3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greene@wlp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CA7AF4319414499E112CA6FB68B7B" ma:contentTypeVersion="1" ma:contentTypeDescription="Create a new document." ma:contentTypeScope="" ma:versionID="2a15e2534bf5b4818f4afd7573991c26">
  <xsd:schema xmlns:xsd="http://www.w3.org/2001/XMLSchema" xmlns:xs="http://www.w3.org/2001/XMLSchema" xmlns:p="http://schemas.microsoft.com/office/2006/metadata/properties" xmlns:ns3="58edf0b4-818a-4116-a73b-b0559b16a8f2" targetNamespace="http://schemas.microsoft.com/office/2006/metadata/properties" ma:root="true" ma:fieldsID="df4c9ae6eaa30fddd60b1c268aec10dc" ns3:_="">
    <xsd:import namespace="58edf0b4-818a-4116-a73b-b0559b16a8f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df0b4-818a-4116-a73b-b0559b16a8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714C7-8978-4811-9BD6-B3C13D5E3EAF}">
  <ds:schemaRefs>
    <ds:schemaRef ds:uri="http://schemas.microsoft.com/sharepoint/v3/contenttype/forms"/>
  </ds:schemaRefs>
</ds:datastoreItem>
</file>

<file path=customXml/itemProps2.xml><?xml version="1.0" encoding="utf-8"?>
<ds:datastoreItem xmlns:ds="http://schemas.openxmlformats.org/officeDocument/2006/customXml" ds:itemID="{CB0402D8-F59C-4CD3-AA5A-18522DD55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df0b4-818a-4116-a73b-b0559b16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57623-98FF-4787-BB57-E53B61E7EC62}">
  <ds:schemaRef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58edf0b4-818a-4116-a73b-b0559b16a8f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Joel</dc:creator>
  <cp:lastModifiedBy>Greene, Joel</cp:lastModifiedBy>
  <cp:revision>3</cp:revision>
  <cp:lastPrinted>2014-09-18T16:55:00Z</cp:lastPrinted>
  <dcterms:created xsi:type="dcterms:W3CDTF">2014-08-25T18:44:00Z</dcterms:created>
  <dcterms:modified xsi:type="dcterms:W3CDTF">2014-09-18T16:57:00Z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0x01010044FCA7AF4319414499E112CA6FB68B7B</vt:lpwstr>
  </property>
  <property fmtid="{D5CDD505-2E9C-101B-9397-08002B2CF9AE}" pid="3" name="IsMyDocuments">
    <vt:bool>true</vt:bool>
  </property>
</Properties>
</file>